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77A" w:rsidRDefault="001C277A" w:rsidP="001C007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77DF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 xml:space="preserve">                             </w:t>
      </w:r>
      <w:r w:rsidR="001C0078">
        <w:rPr>
          <w:rFonts w:ascii="Times New Roman" w:hAnsi="Times New Roman"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9251950" cy="6730938"/>
            <wp:effectExtent l="0" t="0" r="0" b="0"/>
            <wp:docPr id="1" name="Рисунок 1" descr="C:\Users\ляйсан\Desktop\2016-02-27 иск 9\иск 9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яйсан\Desktop\2016-02-27 иск 9\иск 9 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32"/>
          <w:szCs w:val="32"/>
        </w:rPr>
        <w:t xml:space="preserve">    </w:t>
      </w:r>
      <w:bookmarkStart w:id="0" w:name="_GoBack"/>
      <w:bookmarkEnd w:id="0"/>
    </w:p>
    <w:p w:rsidR="004625FC" w:rsidRDefault="004625FC" w:rsidP="004625F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Учебно-тематическое планирование</w:t>
      </w:r>
    </w:p>
    <w:p w:rsidR="004625FC" w:rsidRDefault="004625FC" w:rsidP="004625FC">
      <w:pPr>
        <w:spacing w:after="0" w:line="240" w:lineRule="auto"/>
        <w:ind w:left="-851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 искусству (изобразительное искусство)</w:t>
      </w:r>
    </w:p>
    <w:p w:rsidR="004625FC" w:rsidRDefault="004625FC" w:rsidP="004625FC">
      <w:pPr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Класс:</w:t>
      </w:r>
      <w:r>
        <w:rPr>
          <w:rFonts w:ascii="Times New Roman" w:hAnsi="Times New Roman"/>
          <w:sz w:val="24"/>
          <w:szCs w:val="24"/>
        </w:rPr>
        <w:t xml:space="preserve"> 9</w:t>
      </w:r>
    </w:p>
    <w:p w:rsidR="004625FC" w:rsidRDefault="004625FC" w:rsidP="004625FC">
      <w:pPr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</w:p>
    <w:p w:rsidR="004625FC" w:rsidRDefault="004625FC" w:rsidP="004625FC">
      <w:pPr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Учитель: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65B2C">
        <w:rPr>
          <w:rFonts w:ascii="Times New Roman" w:hAnsi="Times New Roman"/>
          <w:sz w:val="24"/>
          <w:szCs w:val="24"/>
        </w:rPr>
        <w:t>Гарифуллина</w:t>
      </w:r>
      <w:proofErr w:type="spellEnd"/>
      <w:r w:rsidR="00D65B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65B2C">
        <w:rPr>
          <w:rFonts w:ascii="Times New Roman" w:hAnsi="Times New Roman"/>
          <w:sz w:val="24"/>
          <w:szCs w:val="24"/>
        </w:rPr>
        <w:t>Ильгамия</w:t>
      </w:r>
      <w:proofErr w:type="spellEnd"/>
      <w:r w:rsidR="00D65B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65B2C">
        <w:rPr>
          <w:rFonts w:ascii="Times New Roman" w:hAnsi="Times New Roman"/>
          <w:sz w:val="24"/>
          <w:szCs w:val="24"/>
        </w:rPr>
        <w:t>Раисовна</w:t>
      </w:r>
      <w:proofErr w:type="spellEnd"/>
    </w:p>
    <w:p w:rsidR="004625FC" w:rsidRDefault="004625FC" w:rsidP="004625FC">
      <w:pPr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</w:p>
    <w:p w:rsidR="004625FC" w:rsidRDefault="004625FC" w:rsidP="004625FC">
      <w:pPr>
        <w:spacing w:after="0" w:line="240" w:lineRule="auto"/>
        <w:ind w:left="-85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Количество часов: 17</w:t>
      </w:r>
    </w:p>
    <w:p w:rsidR="004625FC" w:rsidRDefault="004625FC" w:rsidP="004625FC">
      <w:pPr>
        <w:spacing w:after="0" w:line="240" w:lineRule="auto"/>
        <w:ind w:left="-851"/>
        <w:rPr>
          <w:rFonts w:ascii="Times New Roman" w:hAnsi="Times New Roman"/>
          <w:b/>
          <w:sz w:val="24"/>
          <w:szCs w:val="24"/>
        </w:rPr>
      </w:pPr>
    </w:p>
    <w:p w:rsidR="004625FC" w:rsidRDefault="004625FC" w:rsidP="004625FC">
      <w:pPr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17  часа; в неделю 0,5 час</w:t>
      </w:r>
    </w:p>
    <w:p w:rsidR="004625FC" w:rsidRDefault="004625FC" w:rsidP="004625FC">
      <w:pPr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</w:p>
    <w:p w:rsidR="004625FC" w:rsidRDefault="004625FC" w:rsidP="004625FC">
      <w:pPr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</w:p>
    <w:p w:rsidR="004625FC" w:rsidRDefault="004625FC" w:rsidP="004625FC">
      <w:pPr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</w:p>
    <w:p w:rsidR="004625FC" w:rsidRDefault="004625FC" w:rsidP="004625FC">
      <w:pPr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</w:p>
    <w:p w:rsidR="004625FC" w:rsidRDefault="004625FC" w:rsidP="004625FC"/>
    <w:p w:rsidR="004625FC" w:rsidRDefault="004625FC" w:rsidP="004625FC"/>
    <w:p w:rsidR="004625FC" w:rsidRDefault="004625FC" w:rsidP="004625FC"/>
    <w:p w:rsidR="004625FC" w:rsidRDefault="004625FC" w:rsidP="004625FC"/>
    <w:p w:rsidR="004625FC" w:rsidRDefault="004625FC" w:rsidP="004625FC"/>
    <w:p w:rsidR="004625FC" w:rsidRDefault="004625FC" w:rsidP="004625FC"/>
    <w:p w:rsidR="004625FC" w:rsidRDefault="004625FC" w:rsidP="004625FC"/>
    <w:p w:rsidR="004625FC" w:rsidRDefault="004625FC" w:rsidP="004625FC"/>
    <w:p w:rsidR="004625FC" w:rsidRDefault="004625FC" w:rsidP="004625FC"/>
    <w:p w:rsidR="004625FC" w:rsidRDefault="004625FC" w:rsidP="004625FC"/>
    <w:p w:rsidR="00D65B2C" w:rsidRDefault="00D65B2C" w:rsidP="004625FC"/>
    <w:p w:rsidR="004625FC" w:rsidRPr="004625FC" w:rsidRDefault="004625FC" w:rsidP="004625FC">
      <w:pPr>
        <w:spacing w:after="0"/>
      </w:pPr>
    </w:p>
    <w:p w:rsidR="004625FC" w:rsidRDefault="004625FC" w:rsidP="004625F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141A9E" w:rsidRPr="007A15E3" w:rsidRDefault="00141A9E" w:rsidP="00141A9E">
      <w:pPr>
        <w:spacing w:after="0"/>
        <w:ind w:left="284" w:hanging="284"/>
        <w:jc w:val="both"/>
        <w:rPr>
          <w:rFonts w:eastAsia="+mn-ea"/>
          <w:bCs/>
          <w:sz w:val="28"/>
          <w:szCs w:val="28"/>
        </w:rPr>
      </w:pPr>
      <w:r w:rsidRPr="007A15E3">
        <w:rPr>
          <w:rFonts w:ascii="Times New Roman" w:hAnsi="Times New Roman"/>
          <w:sz w:val="28"/>
          <w:szCs w:val="28"/>
        </w:rPr>
        <w:t xml:space="preserve">     </w:t>
      </w:r>
      <w:r w:rsidRPr="007A15E3">
        <w:rPr>
          <w:rFonts w:ascii="Times New Roman" w:eastAsia="+mn-ea" w:hAnsi="Times New Roman"/>
          <w:bCs/>
          <w:sz w:val="28"/>
          <w:szCs w:val="28"/>
        </w:rPr>
        <w:t>Данная программа составлена на основе</w:t>
      </w:r>
      <w:proofErr w:type="gramStart"/>
      <w:r w:rsidRPr="007A15E3">
        <w:rPr>
          <w:rFonts w:ascii="Times New Roman" w:eastAsia="+mn-ea" w:hAnsi="Times New Roman"/>
          <w:bCs/>
          <w:sz w:val="28"/>
          <w:szCs w:val="28"/>
        </w:rPr>
        <w:t xml:space="preserve"> </w:t>
      </w:r>
      <w:r w:rsidRPr="007A15E3">
        <w:rPr>
          <w:rFonts w:eastAsia="+mn-ea"/>
          <w:bCs/>
          <w:sz w:val="28"/>
          <w:szCs w:val="28"/>
        </w:rPr>
        <w:t>:</w:t>
      </w:r>
      <w:proofErr w:type="gramEnd"/>
    </w:p>
    <w:p w:rsidR="00141A9E" w:rsidRPr="007A15E3" w:rsidRDefault="00141A9E" w:rsidP="00141A9E">
      <w:pPr>
        <w:spacing w:after="0"/>
        <w:ind w:left="284" w:hanging="284"/>
        <w:jc w:val="both"/>
        <w:rPr>
          <w:rFonts w:ascii="Times New Roman" w:hAnsi="Times New Roman"/>
          <w:b/>
          <w:sz w:val="28"/>
          <w:szCs w:val="28"/>
        </w:rPr>
      </w:pPr>
    </w:p>
    <w:p w:rsidR="00141A9E" w:rsidRPr="007A15E3" w:rsidRDefault="00141A9E" w:rsidP="00141A9E">
      <w:pPr>
        <w:numPr>
          <w:ilvl w:val="0"/>
          <w:numId w:val="5"/>
        </w:num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7A15E3">
        <w:rPr>
          <w:rFonts w:ascii="Times New Roman" w:hAnsi="Times New Roman"/>
          <w:bCs/>
          <w:sz w:val="28"/>
          <w:szCs w:val="28"/>
        </w:rPr>
        <w:t>учебный план</w:t>
      </w:r>
      <w:r w:rsidR="00D65B2C">
        <w:rPr>
          <w:rFonts w:ascii="Times New Roman" w:hAnsi="Times New Roman"/>
          <w:bCs/>
          <w:sz w:val="28"/>
          <w:szCs w:val="28"/>
        </w:rPr>
        <w:t xml:space="preserve"> на 2015/2016</w:t>
      </w:r>
      <w:r w:rsidRPr="007A15E3">
        <w:rPr>
          <w:rFonts w:ascii="Times New Roman" w:hAnsi="Times New Roman"/>
          <w:bCs/>
          <w:sz w:val="28"/>
          <w:szCs w:val="28"/>
        </w:rPr>
        <w:t xml:space="preserve"> учебны</w:t>
      </w:r>
      <w:r w:rsidR="006D2BF6" w:rsidRPr="007A15E3">
        <w:rPr>
          <w:rFonts w:ascii="Times New Roman" w:hAnsi="Times New Roman"/>
          <w:bCs/>
          <w:sz w:val="28"/>
          <w:szCs w:val="28"/>
        </w:rPr>
        <w:t>й год  МБОУ «Верхнепинячинская О</w:t>
      </w:r>
      <w:r w:rsidRPr="007A15E3">
        <w:rPr>
          <w:rFonts w:ascii="Times New Roman" w:hAnsi="Times New Roman"/>
          <w:bCs/>
          <w:sz w:val="28"/>
          <w:szCs w:val="28"/>
        </w:rPr>
        <w:t>ОШ»;</w:t>
      </w:r>
    </w:p>
    <w:p w:rsidR="00141A9E" w:rsidRPr="007A15E3" w:rsidRDefault="00141A9E" w:rsidP="00141A9E">
      <w:pPr>
        <w:spacing w:after="0"/>
        <w:ind w:left="-851"/>
        <w:jc w:val="both"/>
        <w:rPr>
          <w:rFonts w:ascii="Times New Roman" w:hAnsi="Times New Roman"/>
          <w:b/>
          <w:sz w:val="28"/>
          <w:szCs w:val="28"/>
        </w:rPr>
      </w:pPr>
    </w:p>
    <w:p w:rsidR="00141A9E" w:rsidRPr="007A15E3" w:rsidRDefault="00141A9E" w:rsidP="004625FC">
      <w:pPr>
        <w:spacing w:after="0"/>
        <w:ind w:left="-851"/>
        <w:jc w:val="both"/>
        <w:rPr>
          <w:rFonts w:eastAsia="+mn-ea"/>
          <w:bCs/>
          <w:sz w:val="28"/>
          <w:szCs w:val="28"/>
        </w:rPr>
      </w:pPr>
    </w:p>
    <w:p w:rsidR="009177DF" w:rsidRPr="007A15E3" w:rsidRDefault="009177DF" w:rsidP="004625FC">
      <w:pPr>
        <w:spacing w:after="0"/>
        <w:ind w:left="-851"/>
        <w:jc w:val="both"/>
        <w:rPr>
          <w:rFonts w:eastAsia="+mn-ea"/>
          <w:bCs/>
          <w:sz w:val="28"/>
          <w:szCs w:val="28"/>
        </w:rPr>
      </w:pPr>
    </w:p>
    <w:p w:rsidR="004625FC" w:rsidRPr="007A15E3" w:rsidRDefault="004625FC" w:rsidP="004625FC">
      <w:pPr>
        <w:spacing w:after="0"/>
        <w:ind w:left="-851" w:firstLine="425"/>
        <w:jc w:val="both"/>
        <w:rPr>
          <w:rFonts w:ascii="Times New Roman" w:hAnsi="Times New Roman"/>
          <w:sz w:val="28"/>
          <w:szCs w:val="28"/>
        </w:rPr>
      </w:pPr>
      <w:r w:rsidRPr="007A15E3">
        <w:rPr>
          <w:rFonts w:ascii="Times New Roman" w:hAnsi="Times New Roman"/>
          <w:sz w:val="28"/>
          <w:szCs w:val="28"/>
        </w:rPr>
        <w:t xml:space="preserve">  Создание данной программы вызвано </w:t>
      </w:r>
      <w:r w:rsidRPr="007A15E3">
        <w:rPr>
          <w:rFonts w:ascii="Times New Roman" w:hAnsi="Times New Roman"/>
          <w:i/>
          <w:sz w:val="28"/>
          <w:szCs w:val="28"/>
        </w:rPr>
        <w:t>актуальностью</w:t>
      </w:r>
      <w:r w:rsidRPr="007A15E3">
        <w:rPr>
          <w:rFonts w:ascii="Times New Roman" w:hAnsi="Times New Roman"/>
          <w:sz w:val="28"/>
          <w:szCs w:val="28"/>
        </w:rPr>
        <w:t xml:space="preserve"> интеграции школьного образования в современную культуру и обусловлено необходимостью введения подростка в современное информационное, социокультурное пространство. Содержание программы обеспечит понимание школьниками значения искусства в жизни человека и общества, воздействие на его духовный мир, формирование ценностно-нравственных ориентаций.</w:t>
      </w:r>
    </w:p>
    <w:p w:rsidR="004625FC" w:rsidRPr="007A15E3" w:rsidRDefault="004625FC" w:rsidP="004625FC">
      <w:pPr>
        <w:spacing w:after="0"/>
        <w:ind w:left="-851"/>
        <w:jc w:val="both"/>
        <w:rPr>
          <w:rFonts w:ascii="Times New Roman" w:hAnsi="Times New Roman"/>
          <w:sz w:val="28"/>
          <w:szCs w:val="28"/>
        </w:rPr>
      </w:pPr>
      <w:r w:rsidRPr="007A15E3">
        <w:rPr>
          <w:rFonts w:ascii="Times New Roman" w:hAnsi="Times New Roman"/>
          <w:sz w:val="28"/>
          <w:szCs w:val="28"/>
        </w:rPr>
        <w:t xml:space="preserve">  Программа содержит примерный перечень художественного материала, выстроенный согласно взаимообусловленности </w:t>
      </w:r>
      <w:r w:rsidRPr="007A15E3">
        <w:rPr>
          <w:rFonts w:ascii="Times New Roman" w:hAnsi="Times New Roman"/>
          <w:b/>
          <w:i/>
          <w:sz w:val="28"/>
          <w:szCs w:val="28"/>
        </w:rPr>
        <w:t>проблемного поля</w:t>
      </w:r>
      <w:r w:rsidRPr="007A15E3">
        <w:rPr>
          <w:rFonts w:ascii="Times New Roman" w:hAnsi="Times New Roman"/>
          <w:sz w:val="28"/>
          <w:szCs w:val="28"/>
        </w:rPr>
        <w:t xml:space="preserve"> жизни и искусства, усвоение которого позволит учащимся накапливать необходимый объем знаний, практических умений и навыков, способов творческой деятельности.</w:t>
      </w:r>
    </w:p>
    <w:p w:rsidR="004625FC" w:rsidRPr="007A15E3" w:rsidRDefault="004625FC" w:rsidP="004625FC">
      <w:pPr>
        <w:spacing w:after="0"/>
        <w:ind w:left="-851"/>
        <w:jc w:val="both"/>
        <w:rPr>
          <w:rFonts w:ascii="Times New Roman" w:hAnsi="Times New Roman"/>
          <w:sz w:val="28"/>
          <w:szCs w:val="28"/>
        </w:rPr>
      </w:pPr>
      <w:r w:rsidRPr="007A15E3">
        <w:rPr>
          <w:rFonts w:ascii="Times New Roman" w:hAnsi="Times New Roman"/>
          <w:sz w:val="28"/>
          <w:szCs w:val="28"/>
        </w:rPr>
        <w:t xml:space="preserve">  Программа состоит из девяти разделов, последовательно раскрывающих эти взаимосвязи. На изучение регионального компонента возможно выделение 10-15 % времени инвариантной части Базисного учебного плана, отводимого на образовательную область «Искусство», и часов из его вариативной части.</w:t>
      </w:r>
    </w:p>
    <w:p w:rsidR="007A15E3" w:rsidRPr="00C37EE8" w:rsidRDefault="004625FC" w:rsidP="004625FC">
      <w:pPr>
        <w:spacing w:after="0"/>
        <w:ind w:left="-851"/>
        <w:jc w:val="both"/>
        <w:rPr>
          <w:rFonts w:ascii="Times New Roman" w:hAnsi="Times New Roman"/>
          <w:sz w:val="28"/>
          <w:szCs w:val="28"/>
        </w:rPr>
      </w:pPr>
      <w:r w:rsidRPr="007A15E3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7A15E3">
        <w:rPr>
          <w:rFonts w:ascii="Times New Roman" w:hAnsi="Times New Roman"/>
          <w:sz w:val="28"/>
          <w:szCs w:val="28"/>
        </w:rPr>
        <w:t xml:space="preserve">Методологической основной программы являются современные концепции в области </w:t>
      </w:r>
      <w:r w:rsidRPr="007A15E3">
        <w:rPr>
          <w:rFonts w:ascii="Times New Roman" w:hAnsi="Times New Roman"/>
          <w:i/>
          <w:sz w:val="28"/>
          <w:szCs w:val="28"/>
        </w:rPr>
        <w:t xml:space="preserve">эстетики </w:t>
      </w:r>
      <w:r w:rsidRPr="007A15E3">
        <w:rPr>
          <w:rFonts w:ascii="Times New Roman" w:hAnsi="Times New Roman"/>
          <w:sz w:val="28"/>
          <w:szCs w:val="28"/>
        </w:rPr>
        <w:t>(</w:t>
      </w:r>
      <w:proofErr w:type="spellStart"/>
      <w:r w:rsidRPr="007A15E3">
        <w:rPr>
          <w:rFonts w:ascii="Times New Roman" w:hAnsi="Times New Roman"/>
          <w:sz w:val="28"/>
          <w:szCs w:val="28"/>
        </w:rPr>
        <w:t>Ю.Б.Борев</w:t>
      </w:r>
      <w:proofErr w:type="spellEnd"/>
      <w:r w:rsidRPr="007A15E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A15E3">
        <w:rPr>
          <w:rFonts w:ascii="Times New Roman" w:hAnsi="Times New Roman"/>
          <w:sz w:val="28"/>
          <w:szCs w:val="28"/>
        </w:rPr>
        <w:t>Н.И.Киященко</w:t>
      </w:r>
      <w:proofErr w:type="spellEnd"/>
      <w:r w:rsidRPr="007A15E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A15E3">
        <w:rPr>
          <w:rFonts w:ascii="Times New Roman" w:hAnsi="Times New Roman"/>
          <w:sz w:val="28"/>
          <w:szCs w:val="28"/>
        </w:rPr>
        <w:t>Л.Н.Столович</w:t>
      </w:r>
      <w:proofErr w:type="spellEnd"/>
      <w:r w:rsidRPr="007A15E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A15E3">
        <w:rPr>
          <w:rFonts w:ascii="Times New Roman" w:hAnsi="Times New Roman"/>
          <w:sz w:val="28"/>
          <w:szCs w:val="28"/>
        </w:rPr>
        <w:t>Б.А.Эренгросс</w:t>
      </w:r>
      <w:proofErr w:type="spellEnd"/>
      <w:r w:rsidRPr="007A15E3">
        <w:rPr>
          <w:rFonts w:ascii="Times New Roman" w:hAnsi="Times New Roman"/>
          <w:sz w:val="28"/>
          <w:szCs w:val="28"/>
        </w:rPr>
        <w:t xml:space="preserve"> и др.), </w:t>
      </w:r>
      <w:r w:rsidRPr="007A15E3">
        <w:rPr>
          <w:rFonts w:ascii="Times New Roman" w:hAnsi="Times New Roman"/>
          <w:i/>
          <w:sz w:val="28"/>
          <w:szCs w:val="28"/>
        </w:rPr>
        <w:t xml:space="preserve">культурологи </w:t>
      </w:r>
      <w:r w:rsidRPr="007A15E3">
        <w:rPr>
          <w:rFonts w:ascii="Times New Roman" w:hAnsi="Times New Roman"/>
          <w:sz w:val="28"/>
          <w:szCs w:val="28"/>
        </w:rPr>
        <w:t>(</w:t>
      </w:r>
      <w:proofErr w:type="spellStart"/>
      <w:r w:rsidRPr="007A15E3">
        <w:rPr>
          <w:rFonts w:ascii="Times New Roman" w:hAnsi="Times New Roman"/>
          <w:sz w:val="28"/>
          <w:szCs w:val="28"/>
        </w:rPr>
        <w:t>А.И.Арнольдов</w:t>
      </w:r>
      <w:proofErr w:type="spellEnd"/>
      <w:r w:rsidRPr="007A15E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A15E3">
        <w:rPr>
          <w:rFonts w:ascii="Times New Roman" w:hAnsi="Times New Roman"/>
          <w:sz w:val="28"/>
          <w:szCs w:val="28"/>
        </w:rPr>
        <w:t>М.М.Бахтин</w:t>
      </w:r>
      <w:proofErr w:type="spellEnd"/>
      <w:r w:rsidRPr="007A15E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A15E3">
        <w:rPr>
          <w:rFonts w:ascii="Times New Roman" w:hAnsi="Times New Roman"/>
          <w:sz w:val="28"/>
          <w:szCs w:val="28"/>
        </w:rPr>
        <w:t>В.С.Библер</w:t>
      </w:r>
      <w:proofErr w:type="spellEnd"/>
      <w:r w:rsidRPr="007A15E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A15E3">
        <w:rPr>
          <w:rFonts w:ascii="Times New Roman" w:hAnsi="Times New Roman"/>
          <w:sz w:val="28"/>
          <w:szCs w:val="28"/>
        </w:rPr>
        <w:t>Ю.Ь.Лотман</w:t>
      </w:r>
      <w:proofErr w:type="spellEnd"/>
      <w:r w:rsidRPr="007A15E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A15E3">
        <w:rPr>
          <w:rFonts w:ascii="Times New Roman" w:hAnsi="Times New Roman"/>
          <w:sz w:val="28"/>
          <w:szCs w:val="28"/>
        </w:rPr>
        <w:t>А.Ф.Лосев</w:t>
      </w:r>
      <w:proofErr w:type="spellEnd"/>
      <w:r w:rsidRPr="007A15E3">
        <w:rPr>
          <w:rFonts w:ascii="Times New Roman" w:hAnsi="Times New Roman"/>
          <w:sz w:val="28"/>
          <w:szCs w:val="28"/>
        </w:rPr>
        <w:t xml:space="preserve"> и др.), </w:t>
      </w:r>
      <w:r w:rsidRPr="007A15E3">
        <w:rPr>
          <w:rFonts w:ascii="Times New Roman" w:hAnsi="Times New Roman"/>
          <w:i/>
          <w:sz w:val="28"/>
          <w:szCs w:val="28"/>
        </w:rPr>
        <w:t>психологии художественного творчества</w:t>
      </w:r>
      <w:r w:rsidRPr="007A15E3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7A15E3">
        <w:rPr>
          <w:rFonts w:ascii="Times New Roman" w:hAnsi="Times New Roman"/>
          <w:sz w:val="28"/>
          <w:szCs w:val="28"/>
        </w:rPr>
        <w:t>Л.С.Выготский</w:t>
      </w:r>
      <w:proofErr w:type="spellEnd"/>
      <w:r w:rsidRPr="007A15E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A15E3">
        <w:rPr>
          <w:rFonts w:ascii="Times New Roman" w:hAnsi="Times New Roman"/>
          <w:sz w:val="28"/>
          <w:szCs w:val="28"/>
        </w:rPr>
        <w:t>Д.К.Кинарская</w:t>
      </w:r>
      <w:proofErr w:type="spellEnd"/>
      <w:r w:rsidRPr="007A15E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A15E3">
        <w:rPr>
          <w:rFonts w:ascii="Times New Roman" w:hAnsi="Times New Roman"/>
          <w:sz w:val="28"/>
          <w:szCs w:val="28"/>
        </w:rPr>
        <w:t>А.А.Мелик</w:t>
      </w:r>
      <w:proofErr w:type="spellEnd"/>
      <w:r w:rsidRPr="007A15E3">
        <w:rPr>
          <w:rFonts w:ascii="Times New Roman" w:hAnsi="Times New Roman"/>
          <w:sz w:val="28"/>
          <w:szCs w:val="28"/>
        </w:rPr>
        <w:t xml:space="preserve">-Пашаев, </w:t>
      </w:r>
      <w:proofErr w:type="spellStart"/>
      <w:r w:rsidRPr="007A15E3">
        <w:rPr>
          <w:rFonts w:ascii="Times New Roman" w:hAnsi="Times New Roman"/>
          <w:sz w:val="28"/>
          <w:szCs w:val="28"/>
        </w:rPr>
        <w:t>В.Г.Ражников</w:t>
      </w:r>
      <w:proofErr w:type="spellEnd"/>
      <w:r w:rsidRPr="007A15E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A15E3">
        <w:rPr>
          <w:rFonts w:ascii="Times New Roman" w:hAnsi="Times New Roman"/>
          <w:sz w:val="28"/>
          <w:szCs w:val="28"/>
        </w:rPr>
        <w:t>С.Л.Рубинштеин</w:t>
      </w:r>
      <w:proofErr w:type="spellEnd"/>
      <w:r w:rsidRPr="007A15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15E3">
        <w:rPr>
          <w:rFonts w:ascii="Times New Roman" w:hAnsi="Times New Roman"/>
          <w:sz w:val="28"/>
          <w:szCs w:val="28"/>
        </w:rPr>
        <w:t>идр</w:t>
      </w:r>
      <w:proofErr w:type="spellEnd"/>
      <w:proofErr w:type="gramEnd"/>
      <w:r w:rsidRPr="007A15E3">
        <w:rPr>
          <w:rFonts w:ascii="Times New Roman" w:hAnsi="Times New Roman"/>
          <w:sz w:val="28"/>
          <w:szCs w:val="28"/>
        </w:rPr>
        <w:t xml:space="preserve">.), </w:t>
      </w:r>
      <w:r w:rsidRPr="007A15E3">
        <w:rPr>
          <w:rFonts w:ascii="Times New Roman" w:hAnsi="Times New Roman"/>
          <w:i/>
          <w:sz w:val="28"/>
          <w:szCs w:val="28"/>
        </w:rPr>
        <w:t>развивающего обучения</w:t>
      </w:r>
      <w:r w:rsidRPr="007A15E3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7A15E3">
        <w:rPr>
          <w:rFonts w:ascii="Times New Roman" w:hAnsi="Times New Roman"/>
          <w:sz w:val="28"/>
          <w:szCs w:val="28"/>
        </w:rPr>
        <w:t>В.В.Давыдов</w:t>
      </w:r>
      <w:proofErr w:type="spellEnd"/>
      <w:r w:rsidRPr="007A15E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A15E3">
        <w:rPr>
          <w:rFonts w:ascii="Times New Roman" w:hAnsi="Times New Roman"/>
          <w:sz w:val="28"/>
          <w:szCs w:val="28"/>
        </w:rPr>
        <w:t>Д.Б.Эльконин</w:t>
      </w:r>
      <w:proofErr w:type="spellEnd"/>
      <w:r w:rsidRPr="007A15E3">
        <w:rPr>
          <w:rFonts w:ascii="Times New Roman" w:hAnsi="Times New Roman"/>
          <w:sz w:val="28"/>
          <w:szCs w:val="28"/>
        </w:rPr>
        <w:t xml:space="preserve"> и др.), </w:t>
      </w:r>
      <w:r w:rsidRPr="007A15E3">
        <w:rPr>
          <w:rFonts w:ascii="Times New Roman" w:hAnsi="Times New Roman"/>
          <w:i/>
          <w:sz w:val="28"/>
          <w:szCs w:val="28"/>
        </w:rPr>
        <w:t>художественного образования</w:t>
      </w:r>
      <w:r w:rsidRPr="007A15E3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7A15E3">
        <w:rPr>
          <w:rFonts w:ascii="Times New Roman" w:hAnsi="Times New Roman"/>
          <w:sz w:val="28"/>
          <w:szCs w:val="28"/>
        </w:rPr>
        <w:t>Д.Б.Кабалевский</w:t>
      </w:r>
      <w:proofErr w:type="spellEnd"/>
      <w:r w:rsidRPr="007A15E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A15E3">
        <w:rPr>
          <w:rFonts w:ascii="Times New Roman" w:hAnsi="Times New Roman"/>
          <w:sz w:val="28"/>
          <w:szCs w:val="28"/>
        </w:rPr>
        <w:t>Б.М.Неменский</w:t>
      </w:r>
      <w:proofErr w:type="spellEnd"/>
      <w:r w:rsidRPr="007A15E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A15E3">
        <w:rPr>
          <w:rFonts w:ascii="Times New Roman" w:hAnsi="Times New Roman"/>
          <w:sz w:val="28"/>
          <w:szCs w:val="28"/>
        </w:rPr>
        <w:t>Л.М.Предтеченская</w:t>
      </w:r>
      <w:proofErr w:type="spellEnd"/>
      <w:r w:rsidRPr="007A15E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A15E3">
        <w:rPr>
          <w:rFonts w:ascii="Times New Roman" w:hAnsi="Times New Roman"/>
          <w:sz w:val="28"/>
          <w:szCs w:val="28"/>
        </w:rPr>
        <w:t>Б.П.Юсов</w:t>
      </w:r>
      <w:proofErr w:type="spellEnd"/>
      <w:r w:rsidRPr="007A15E3">
        <w:rPr>
          <w:rFonts w:ascii="Times New Roman" w:hAnsi="Times New Roman"/>
          <w:sz w:val="28"/>
          <w:szCs w:val="28"/>
        </w:rPr>
        <w:t xml:space="preserve"> и др.).</w:t>
      </w:r>
    </w:p>
    <w:p w:rsidR="007A15E3" w:rsidRPr="00C37EE8" w:rsidRDefault="007A15E3" w:rsidP="004625F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</w:p>
    <w:p w:rsidR="007A15E3" w:rsidRPr="00C37EE8" w:rsidRDefault="007A15E3" w:rsidP="004625F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</w:p>
    <w:p w:rsidR="004625FC" w:rsidRDefault="004625FC" w:rsidP="004625F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программы</w:t>
      </w:r>
      <w:r>
        <w:rPr>
          <w:rFonts w:ascii="Times New Roman" w:hAnsi="Times New Roman"/>
          <w:sz w:val="24"/>
          <w:szCs w:val="24"/>
        </w:rPr>
        <w:t xml:space="preserve"> дает возможность реализовать основные </w:t>
      </w:r>
      <w:r>
        <w:rPr>
          <w:rFonts w:ascii="Times New Roman" w:hAnsi="Times New Roman"/>
          <w:b/>
          <w:sz w:val="24"/>
          <w:szCs w:val="24"/>
        </w:rPr>
        <w:t>цели</w:t>
      </w:r>
      <w:r>
        <w:rPr>
          <w:rFonts w:ascii="Times New Roman" w:hAnsi="Times New Roman"/>
          <w:sz w:val="24"/>
          <w:szCs w:val="24"/>
        </w:rPr>
        <w:t xml:space="preserve"> художественного образования и эстетического воспитания в основной школе:</w:t>
      </w:r>
    </w:p>
    <w:p w:rsidR="004625FC" w:rsidRDefault="004625FC" w:rsidP="004625F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>
        <w:rPr>
          <w:rFonts w:ascii="Times New Roman" w:hAnsi="Times New Roman"/>
          <w:i/>
          <w:sz w:val="24"/>
          <w:szCs w:val="24"/>
        </w:rPr>
        <w:t>развитие</w:t>
      </w:r>
      <w:r>
        <w:rPr>
          <w:rFonts w:ascii="Times New Roman" w:hAnsi="Times New Roman"/>
          <w:sz w:val="24"/>
          <w:szCs w:val="24"/>
        </w:rPr>
        <w:t xml:space="preserve"> эмоционально-эстетического восприятия действительности, художественно-творческих способностей учащихся, образного и ассоциативного мышления, фантазии, зрительно-образной памяти, вкуса, художественных потребностей;</w:t>
      </w:r>
    </w:p>
    <w:p w:rsidR="004625FC" w:rsidRDefault="004625FC" w:rsidP="004625F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>
        <w:rPr>
          <w:rFonts w:ascii="Times New Roman" w:hAnsi="Times New Roman"/>
          <w:b/>
          <w:i/>
          <w:sz w:val="24"/>
          <w:szCs w:val="24"/>
        </w:rPr>
        <w:t>воспитание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культуры восприятия произведений изобразительного, декоративно-прикладного искусства, архитектуры и дизайна, литературы, музыки, кино, театра; освоение образного языка этих искусств на основе творческого опыта школьников; формирование устойчивого интереса к искусству, способности воспринимать его исторические и национальные особенности;</w:t>
      </w:r>
    </w:p>
    <w:p w:rsidR="004625FC" w:rsidRDefault="004625FC" w:rsidP="004625F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b/>
          <w:i/>
          <w:sz w:val="24"/>
          <w:szCs w:val="24"/>
        </w:rPr>
        <w:t>приобретение знаний</w:t>
      </w:r>
      <w:r>
        <w:rPr>
          <w:rFonts w:ascii="Times New Roman" w:hAnsi="Times New Roman"/>
          <w:sz w:val="24"/>
          <w:szCs w:val="24"/>
        </w:rPr>
        <w:t xml:space="preserve"> об искусстве как способе эмоционально-практического освоения окружающего мира и его преобразования; о выразительных средствах и социальных функциях музыки, литературы, живописи, графики, декоративно-прикладного искусства, скульптуры, дизайна, архитектуры, кино, театра;</w:t>
      </w:r>
    </w:p>
    <w:p w:rsidR="004625FC" w:rsidRDefault="004625FC" w:rsidP="004625F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b/>
          <w:i/>
          <w:sz w:val="24"/>
          <w:szCs w:val="24"/>
        </w:rPr>
        <w:t>овладение умениями и навыками</w:t>
      </w:r>
      <w:r>
        <w:rPr>
          <w:rFonts w:ascii="Times New Roman" w:hAnsi="Times New Roman"/>
          <w:sz w:val="24"/>
          <w:szCs w:val="24"/>
        </w:rPr>
        <w:t xml:space="preserve"> разнообразной художественной деятельности; предоставление возможности для творческого самовыражения и самоутверждения, а также психологической разгрузки и релаксации средствами искусства. </w:t>
      </w:r>
    </w:p>
    <w:p w:rsidR="004625FC" w:rsidRDefault="004625FC" w:rsidP="004625F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 программы –</w:t>
      </w:r>
      <w:r>
        <w:rPr>
          <w:rFonts w:ascii="Times New Roman" w:hAnsi="Times New Roman"/>
          <w:sz w:val="24"/>
          <w:szCs w:val="24"/>
        </w:rPr>
        <w:t xml:space="preserve"> развитие опыта эмоционально-ценностного отношения к искусству как социально-культурной форме освоения мира, воздействующей на человека и общество.</w:t>
      </w:r>
    </w:p>
    <w:p w:rsidR="004625FC" w:rsidRDefault="004625FC" w:rsidP="004625FC">
      <w:pPr>
        <w:spacing w:after="0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 реализации данного курса:</w:t>
      </w:r>
    </w:p>
    <w:p w:rsidR="004625FC" w:rsidRDefault="004625FC" w:rsidP="004625F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актуализация имеющего у учащихся опыта общения с искусством;</w:t>
      </w:r>
    </w:p>
    <w:p w:rsidR="004625FC" w:rsidRDefault="004625FC" w:rsidP="004625F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культурная адаптация школьников в современном информационном пространстве, наполненном разнообразными явлениями массовой культуры;</w:t>
      </w:r>
    </w:p>
    <w:p w:rsidR="004625FC" w:rsidRDefault="004625FC" w:rsidP="004625F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целостного представления о роли искусства в культурно-историческом процессе развития человечества;</w:t>
      </w:r>
    </w:p>
    <w:p w:rsidR="004625FC" w:rsidRDefault="004625FC" w:rsidP="004625F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углубление художественно-познавательных интересов и развитие интеллектуальных и творческих способностей подростков;</w:t>
      </w:r>
    </w:p>
    <w:p w:rsidR="004625FC" w:rsidRDefault="004625FC" w:rsidP="004625F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воспитание художественного вкуса;</w:t>
      </w:r>
    </w:p>
    <w:p w:rsidR="004625FC" w:rsidRDefault="004625FC" w:rsidP="004625F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приобретение культурно-познавательной, коммуникативной и социально-эстетической компетентности;</w:t>
      </w:r>
    </w:p>
    <w:p w:rsidR="004625FC" w:rsidRDefault="004625FC" w:rsidP="004625F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умений и навыков художественного самообразования.</w:t>
      </w:r>
    </w:p>
    <w:p w:rsidR="004625FC" w:rsidRDefault="004625FC" w:rsidP="004625F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Тематический план ориентирован на использование:</w:t>
      </w:r>
    </w:p>
    <w:p w:rsidR="004625FC" w:rsidRDefault="004625FC" w:rsidP="004625FC">
      <w:pPr>
        <w:pStyle w:val="a5"/>
        <w:numPr>
          <w:ilvl w:val="0"/>
          <w:numId w:val="2"/>
        </w:numPr>
        <w:jc w:val="both"/>
        <w:rPr>
          <w:b/>
        </w:rPr>
      </w:pPr>
      <w:r>
        <w:rPr>
          <w:b/>
        </w:rPr>
        <w:t>учебник:</w:t>
      </w:r>
    </w:p>
    <w:p w:rsidR="004625FC" w:rsidRDefault="004625FC" w:rsidP="004625FC">
      <w:pPr>
        <w:spacing w:after="0" w:line="240" w:lineRule="auto"/>
        <w:ind w:left="-49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 П. Сергеева, И. Э. </w:t>
      </w:r>
      <w:proofErr w:type="spellStart"/>
      <w:r>
        <w:rPr>
          <w:rFonts w:ascii="Times New Roman" w:hAnsi="Times New Roman"/>
          <w:sz w:val="24"/>
          <w:szCs w:val="24"/>
        </w:rPr>
        <w:t>Кашекова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Е. Д. Критская. Учебник «Искусство 8-9 класс» М., Просвещение, </w:t>
      </w:r>
      <w:smartTag w:uri="urn:schemas-microsoft-com:office:smarttags" w:element="metricconverter">
        <w:smartTagPr>
          <w:attr w:name="ProductID" w:val="2009 г"/>
        </w:smartTagPr>
        <w:r>
          <w:rPr>
            <w:rFonts w:ascii="Times New Roman" w:hAnsi="Times New Roman"/>
            <w:sz w:val="24"/>
            <w:szCs w:val="24"/>
          </w:rPr>
          <w:t>2009 г</w:t>
        </w:r>
      </w:smartTag>
      <w:r>
        <w:rPr>
          <w:rFonts w:ascii="Times New Roman" w:hAnsi="Times New Roman"/>
          <w:sz w:val="24"/>
          <w:szCs w:val="24"/>
        </w:rPr>
        <w:t>., (электронная версия)</w:t>
      </w:r>
      <w:r>
        <w:t xml:space="preserve"> </w:t>
      </w:r>
      <w:r>
        <w:rPr>
          <w:rFonts w:ascii="Times New Roman" w:hAnsi="Times New Roman"/>
          <w:sz w:val="24"/>
          <w:szCs w:val="24"/>
        </w:rPr>
        <w:t>http://school.xvatit.com/index.php?title</w:t>
      </w:r>
    </w:p>
    <w:p w:rsidR="004625FC" w:rsidRDefault="004625FC" w:rsidP="004625FC">
      <w:pPr>
        <w:pStyle w:val="a5"/>
        <w:ind w:left="-131"/>
        <w:jc w:val="both"/>
        <w:rPr>
          <w:b/>
        </w:rPr>
      </w:pPr>
    </w:p>
    <w:p w:rsidR="004625FC" w:rsidRDefault="004625FC" w:rsidP="004625F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Критерии оценки </w:t>
      </w:r>
      <w:r>
        <w:rPr>
          <w:rFonts w:ascii="Times New Roman" w:hAnsi="Times New Roman"/>
          <w:sz w:val="24"/>
          <w:szCs w:val="24"/>
        </w:rPr>
        <w:t>художественно-творческой деятельности учащихся 8-9 классов:</w:t>
      </w:r>
    </w:p>
    <w:p w:rsidR="004625FC" w:rsidRDefault="004625FC" w:rsidP="004625FC">
      <w:pPr>
        <w:pStyle w:val="a5"/>
        <w:numPr>
          <w:ilvl w:val="0"/>
          <w:numId w:val="3"/>
        </w:numPr>
        <w:ind w:left="-851" w:firstLine="0"/>
        <w:jc w:val="both"/>
      </w:pPr>
      <w:r>
        <w:t xml:space="preserve">эмоциональность </w:t>
      </w:r>
      <w:r>
        <w:rPr>
          <w:i/>
        </w:rPr>
        <w:t xml:space="preserve">восприятия </w:t>
      </w:r>
      <w:r>
        <w:t>разнообразных явлений культуры и искусства, стремление к их познанию, интерес к содержанию уроков т внеурочных форм работы;</w:t>
      </w:r>
    </w:p>
    <w:p w:rsidR="004625FC" w:rsidRDefault="004625FC" w:rsidP="004625FC">
      <w:pPr>
        <w:pStyle w:val="a5"/>
        <w:numPr>
          <w:ilvl w:val="0"/>
          <w:numId w:val="3"/>
        </w:numPr>
        <w:ind w:left="-851" w:firstLine="0"/>
        <w:jc w:val="both"/>
      </w:pPr>
      <w:r>
        <w:rPr>
          <w:i/>
        </w:rPr>
        <w:t>осознанность отношения</w:t>
      </w:r>
      <w:r>
        <w:t xml:space="preserve"> к изучаемым явлениям, фактом культуры и искусства (усвоение основных закономерностей, категорий и понятий искусства, его стилей, видов, жанров, особенностей языка, интеграции художественно-эстетических представлений);</w:t>
      </w:r>
    </w:p>
    <w:p w:rsidR="004625FC" w:rsidRDefault="004625FC" w:rsidP="004625FC">
      <w:pPr>
        <w:pStyle w:val="a5"/>
        <w:numPr>
          <w:ilvl w:val="0"/>
          <w:numId w:val="3"/>
        </w:numPr>
        <w:ind w:left="-851" w:firstLine="0"/>
        <w:jc w:val="both"/>
      </w:pPr>
      <w:r>
        <w:rPr>
          <w:i/>
        </w:rPr>
        <w:lastRenderedPageBreak/>
        <w:t xml:space="preserve">воспроизведение </w:t>
      </w:r>
      <w:r>
        <w:t xml:space="preserve">полученных знаний в активной деятельности, </w:t>
      </w:r>
      <w:proofErr w:type="spellStart"/>
      <w:r>
        <w:t>сформированность</w:t>
      </w:r>
      <w:proofErr w:type="spellEnd"/>
      <w:r>
        <w:t xml:space="preserve"> практических умений и навыков, способов художественной деятельности;</w:t>
      </w:r>
    </w:p>
    <w:p w:rsidR="004625FC" w:rsidRDefault="004625FC" w:rsidP="004625FC">
      <w:pPr>
        <w:pStyle w:val="a5"/>
        <w:numPr>
          <w:ilvl w:val="0"/>
          <w:numId w:val="3"/>
        </w:numPr>
        <w:ind w:left="-851" w:firstLine="0"/>
        <w:jc w:val="both"/>
      </w:pPr>
      <w:r>
        <w:rPr>
          <w:i/>
        </w:rPr>
        <w:t>личностно - оценочные суждения</w:t>
      </w:r>
      <w:r>
        <w:t xml:space="preserve"> о роли и месте культуры и искусства в жизни, об их нравственных ценностях и идеалах, современности звучания шедевров прошлого (усвоение опыта поколений) в наши дни;</w:t>
      </w:r>
    </w:p>
    <w:p w:rsidR="004625FC" w:rsidRDefault="004625FC" w:rsidP="004625FC">
      <w:pPr>
        <w:pStyle w:val="a5"/>
        <w:numPr>
          <w:ilvl w:val="0"/>
          <w:numId w:val="3"/>
        </w:numPr>
        <w:ind w:left="-851" w:firstLine="0"/>
        <w:jc w:val="both"/>
      </w:pPr>
      <w:r>
        <w:rPr>
          <w:i/>
        </w:rPr>
        <w:t>перенос знаний, умений и навыков</w:t>
      </w:r>
      <w:r>
        <w:t>, полученных в процессе эстетического воспитания и художественного образования, в изучение других школьных предметов; их представленность в межличностном общении и создании эстетической среды школьной жизни, досуга и др.</w:t>
      </w:r>
    </w:p>
    <w:p w:rsidR="004625FC" w:rsidRDefault="004625FC" w:rsidP="004625FC">
      <w:pPr>
        <w:pStyle w:val="a5"/>
        <w:ind w:left="-851"/>
        <w:jc w:val="both"/>
      </w:pPr>
    </w:p>
    <w:p w:rsidR="004625FC" w:rsidRDefault="004625FC" w:rsidP="004625FC">
      <w:pPr>
        <w:pStyle w:val="a5"/>
        <w:ind w:left="-851"/>
        <w:rPr>
          <w:b/>
          <w:bCs/>
        </w:rPr>
      </w:pPr>
      <w:r>
        <w:rPr>
          <w:b/>
          <w:bCs/>
        </w:rPr>
        <w:t>Характеристика деятельности учащихся:</w:t>
      </w:r>
    </w:p>
    <w:p w:rsidR="004625FC" w:rsidRDefault="004625FC" w:rsidP="004625FC">
      <w:pPr>
        <w:pStyle w:val="a5"/>
        <w:numPr>
          <w:ilvl w:val="0"/>
          <w:numId w:val="4"/>
        </w:numPr>
        <w:ind w:left="-851" w:firstLine="0"/>
        <w:rPr>
          <w:b/>
          <w:bCs/>
        </w:rPr>
      </w:pPr>
      <w:r>
        <w:rPr>
          <w:b/>
          <w:bCs/>
        </w:rPr>
        <w:t xml:space="preserve">Различать </w:t>
      </w:r>
      <w:r>
        <w:rPr>
          <w:bCs/>
        </w:rPr>
        <w:t>общее и особенное в различных видах художественной деятельности.</w:t>
      </w:r>
    </w:p>
    <w:p w:rsidR="004625FC" w:rsidRDefault="004625FC" w:rsidP="004625FC">
      <w:pPr>
        <w:pStyle w:val="a5"/>
        <w:numPr>
          <w:ilvl w:val="0"/>
          <w:numId w:val="4"/>
        </w:numPr>
        <w:ind w:left="-851" w:firstLine="0"/>
        <w:rPr>
          <w:bCs/>
        </w:rPr>
      </w:pPr>
      <w:r>
        <w:rPr>
          <w:b/>
          <w:bCs/>
        </w:rPr>
        <w:t xml:space="preserve">Воспринимать </w:t>
      </w:r>
      <w:r>
        <w:rPr>
          <w:bCs/>
        </w:rPr>
        <w:t>произведения искусства.</w:t>
      </w:r>
    </w:p>
    <w:p w:rsidR="004625FC" w:rsidRDefault="004625FC" w:rsidP="004625FC">
      <w:pPr>
        <w:pStyle w:val="a5"/>
        <w:numPr>
          <w:ilvl w:val="0"/>
          <w:numId w:val="4"/>
        </w:numPr>
        <w:ind w:left="-851" w:firstLine="0"/>
        <w:rPr>
          <w:bCs/>
        </w:rPr>
      </w:pPr>
      <w:r>
        <w:rPr>
          <w:b/>
          <w:bCs/>
        </w:rPr>
        <w:t xml:space="preserve">Сравнивать </w:t>
      </w:r>
      <w:r>
        <w:rPr>
          <w:bCs/>
        </w:rPr>
        <w:t>виды, жанры, направления, стили в искусстве.</w:t>
      </w:r>
    </w:p>
    <w:p w:rsidR="004625FC" w:rsidRDefault="004625FC" w:rsidP="004625FC">
      <w:pPr>
        <w:pStyle w:val="a5"/>
        <w:numPr>
          <w:ilvl w:val="0"/>
          <w:numId w:val="4"/>
        </w:numPr>
        <w:ind w:left="-851" w:firstLine="0"/>
        <w:rPr>
          <w:bCs/>
        </w:rPr>
      </w:pPr>
      <w:r>
        <w:rPr>
          <w:b/>
          <w:bCs/>
        </w:rPr>
        <w:t xml:space="preserve">Понимать </w:t>
      </w:r>
      <w:r>
        <w:rPr>
          <w:bCs/>
        </w:rPr>
        <w:t>и правильно</w:t>
      </w:r>
      <w:r>
        <w:rPr>
          <w:b/>
          <w:bCs/>
        </w:rPr>
        <w:t xml:space="preserve"> употреблять </w:t>
      </w:r>
      <w:r>
        <w:rPr>
          <w:bCs/>
        </w:rPr>
        <w:t>изученные понятия в устной речи.</w:t>
      </w:r>
    </w:p>
    <w:p w:rsidR="004625FC" w:rsidRDefault="004625FC" w:rsidP="004625FC">
      <w:pPr>
        <w:pStyle w:val="a5"/>
        <w:numPr>
          <w:ilvl w:val="0"/>
          <w:numId w:val="4"/>
        </w:numPr>
        <w:ind w:left="-851" w:firstLine="0"/>
        <w:rPr>
          <w:bCs/>
        </w:rPr>
      </w:pPr>
      <w:r>
        <w:rPr>
          <w:b/>
          <w:bCs/>
        </w:rPr>
        <w:t xml:space="preserve">Описывать </w:t>
      </w:r>
      <w:r>
        <w:rPr>
          <w:bCs/>
        </w:rPr>
        <w:t>преемственность в художественной культуре народов мира.</w:t>
      </w:r>
    </w:p>
    <w:p w:rsidR="004625FC" w:rsidRDefault="004625FC" w:rsidP="004625FC">
      <w:pPr>
        <w:pStyle w:val="a5"/>
        <w:numPr>
          <w:ilvl w:val="0"/>
          <w:numId w:val="4"/>
        </w:numPr>
        <w:ind w:left="-851" w:firstLine="0"/>
        <w:rPr>
          <w:bCs/>
        </w:rPr>
      </w:pPr>
      <w:r>
        <w:rPr>
          <w:b/>
          <w:bCs/>
        </w:rPr>
        <w:t xml:space="preserve">Анализировать </w:t>
      </w:r>
      <w:r>
        <w:rPr>
          <w:bCs/>
        </w:rPr>
        <w:t>образы искусства разных эпох.</w:t>
      </w:r>
    </w:p>
    <w:p w:rsidR="004625FC" w:rsidRDefault="004625FC" w:rsidP="004625FC">
      <w:pPr>
        <w:pStyle w:val="a5"/>
        <w:numPr>
          <w:ilvl w:val="0"/>
          <w:numId w:val="4"/>
        </w:numPr>
        <w:ind w:left="-851" w:firstLine="0"/>
        <w:rPr>
          <w:b/>
          <w:bCs/>
        </w:rPr>
      </w:pPr>
      <w:r>
        <w:rPr>
          <w:b/>
          <w:bCs/>
        </w:rPr>
        <w:t xml:space="preserve">Характеризовать </w:t>
      </w:r>
      <w:r>
        <w:rPr>
          <w:bCs/>
        </w:rPr>
        <w:t>традиции в искусстве народов мира</w:t>
      </w:r>
      <w:r>
        <w:rPr>
          <w:b/>
          <w:bCs/>
        </w:rPr>
        <w:t>.</w:t>
      </w:r>
    </w:p>
    <w:p w:rsidR="004625FC" w:rsidRDefault="004625FC" w:rsidP="004625FC">
      <w:pPr>
        <w:pStyle w:val="a5"/>
        <w:numPr>
          <w:ilvl w:val="0"/>
          <w:numId w:val="4"/>
        </w:numPr>
        <w:ind w:left="-851" w:firstLine="0"/>
        <w:rPr>
          <w:bCs/>
        </w:rPr>
      </w:pPr>
      <w:r>
        <w:rPr>
          <w:b/>
          <w:bCs/>
        </w:rPr>
        <w:t xml:space="preserve">Выбирать </w:t>
      </w:r>
      <w:r>
        <w:rPr>
          <w:bCs/>
        </w:rPr>
        <w:t>и</w:t>
      </w:r>
      <w:r>
        <w:rPr>
          <w:b/>
          <w:bCs/>
        </w:rPr>
        <w:t xml:space="preserve"> использовать </w:t>
      </w:r>
      <w:r>
        <w:rPr>
          <w:bCs/>
        </w:rPr>
        <w:t>различные художественные техники для создания выразительного образа.</w:t>
      </w:r>
    </w:p>
    <w:p w:rsidR="004625FC" w:rsidRDefault="004625FC" w:rsidP="004625FC">
      <w:pPr>
        <w:spacing w:after="0"/>
        <w:ind w:left="-85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625FC" w:rsidRDefault="004625FC" w:rsidP="004625FC">
      <w:pPr>
        <w:spacing w:after="0"/>
        <w:ind w:left="-85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625FC" w:rsidRDefault="004625FC" w:rsidP="004625FC">
      <w:pPr>
        <w:spacing w:after="0"/>
        <w:ind w:left="-85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625FC" w:rsidRDefault="004625FC" w:rsidP="004625FC">
      <w:pPr>
        <w:spacing w:after="0"/>
        <w:ind w:left="-851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Требования к уровню подготовки учащихся</w:t>
      </w:r>
    </w:p>
    <w:p w:rsidR="004625FC" w:rsidRDefault="004625FC" w:rsidP="004625FC">
      <w:pPr>
        <w:spacing w:after="0"/>
        <w:ind w:left="-85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625FC" w:rsidRDefault="004625FC" w:rsidP="004625FC">
      <w:pPr>
        <w:spacing w:after="0"/>
        <w:ind w:left="-851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  результате изучения музыки ученик должен:</w:t>
      </w:r>
    </w:p>
    <w:p w:rsidR="004625FC" w:rsidRDefault="004625FC" w:rsidP="004625FC">
      <w:pPr>
        <w:pStyle w:val="a5"/>
        <w:numPr>
          <w:ilvl w:val="0"/>
          <w:numId w:val="4"/>
        </w:numPr>
        <w:ind w:left="-851" w:firstLine="0"/>
        <w:jc w:val="both"/>
        <w:rPr>
          <w:bCs/>
        </w:rPr>
      </w:pPr>
      <w:r>
        <w:rPr>
          <w:bCs/>
        </w:rPr>
        <w:t>иметь представление о значении искусства в жизни человека;</w:t>
      </w:r>
    </w:p>
    <w:p w:rsidR="004625FC" w:rsidRDefault="004625FC" w:rsidP="004625FC">
      <w:pPr>
        <w:pStyle w:val="a5"/>
        <w:numPr>
          <w:ilvl w:val="0"/>
          <w:numId w:val="4"/>
        </w:numPr>
        <w:ind w:left="-851" w:firstLine="0"/>
        <w:jc w:val="both"/>
        <w:rPr>
          <w:bCs/>
        </w:rPr>
      </w:pPr>
      <w:r>
        <w:rPr>
          <w:bCs/>
        </w:rPr>
        <w:t>понимать возможности искусства в отражении вечных тем жизни;</w:t>
      </w:r>
    </w:p>
    <w:p w:rsidR="004625FC" w:rsidRDefault="004625FC" w:rsidP="004625FC">
      <w:pPr>
        <w:pStyle w:val="a5"/>
        <w:numPr>
          <w:ilvl w:val="0"/>
          <w:numId w:val="4"/>
        </w:numPr>
        <w:ind w:left="-851" w:firstLine="0"/>
        <w:jc w:val="both"/>
        <w:rPr>
          <w:bCs/>
        </w:rPr>
      </w:pPr>
      <w:r>
        <w:rPr>
          <w:bCs/>
        </w:rPr>
        <w:t>рассматривать искусство как духовный опыт человечества;</w:t>
      </w:r>
    </w:p>
    <w:p w:rsidR="004625FC" w:rsidRDefault="004625FC" w:rsidP="004625FC">
      <w:pPr>
        <w:pStyle w:val="a5"/>
        <w:numPr>
          <w:ilvl w:val="0"/>
          <w:numId w:val="4"/>
        </w:numPr>
        <w:ind w:left="-851" w:firstLine="0"/>
        <w:jc w:val="both"/>
        <w:rPr>
          <w:bCs/>
        </w:rPr>
      </w:pPr>
      <w:r>
        <w:rPr>
          <w:bCs/>
        </w:rPr>
        <w:t>размышлять о произведениях различных видов искусства, высказывая суждения о их функциях (познавательной, коммуникативной, эстетической, ценностно-ориентирующей);</w:t>
      </w:r>
    </w:p>
    <w:p w:rsidR="004625FC" w:rsidRDefault="004625FC" w:rsidP="004625FC">
      <w:pPr>
        <w:pStyle w:val="a5"/>
        <w:numPr>
          <w:ilvl w:val="0"/>
          <w:numId w:val="4"/>
        </w:numPr>
        <w:ind w:left="-851" w:firstLine="0"/>
        <w:jc w:val="both"/>
        <w:rPr>
          <w:bCs/>
        </w:rPr>
      </w:pPr>
      <w:r>
        <w:rPr>
          <w:bCs/>
        </w:rPr>
        <w:t>Иметь представление о многообразии видов, стилей и жанров искусства, об особенностях языка изобразительных (пластических) искусств, музыки, литературы, театра и кино;</w:t>
      </w:r>
    </w:p>
    <w:p w:rsidR="004625FC" w:rsidRDefault="004625FC" w:rsidP="004625FC">
      <w:pPr>
        <w:pStyle w:val="a5"/>
        <w:numPr>
          <w:ilvl w:val="0"/>
          <w:numId w:val="4"/>
        </w:numPr>
        <w:ind w:left="-851" w:firstLine="0"/>
        <w:jc w:val="both"/>
        <w:rPr>
          <w:bCs/>
        </w:rPr>
      </w:pPr>
      <w:r>
        <w:rPr>
          <w:bCs/>
        </w:rPr>
        <w:t>Использовать опыт художественно-творческой деятельности на уроках, во внеурочных и внешкольных занятиях искусством.</w:t>
      </w:r>
    </w:p>
    <w:p w:rsidR="004625FC" w:rsidRDefault="004625FC" w:rsidP="004625FC">
      <w:pPr>
        <w:spacing w:after="0"/>
        <w:ind w:left="-851"/>
        <w:jc w:val="both"/>
        <w:rPr>
          <w:rFonts w:ascii="Times New Roman" w:hAnsi="Times New Roman"/>
          <w:b/>
          <w:sz w:val="24"/>
          <w:szCs w:val="24"/>
        </w:rPr>
      </w:pPr>
    </w:p>
    <w:p w:rsidR="004625FC" w:rsidRDefault="004625FC" w:rsidP="004625F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Результаты освоения программы «Искусство»</w:t>
      </w:r>
    </w:p>
    <w:p w:rsidR="004625FC" w:rsidRDefault="004625FC" w:rsidP="004625F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</w:p>
    <w:p w:rsidR="004625FC" w:rsidRDefault="004625FC" w:rsidP="004625FC">
      <w:pPr>
        <w:spacing w:after="0"/>
        <w:ind w:left="-851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Изучение искусства и организация учебной, художественно-творческой деятельности в процессе обучения обеспечивает личностное, социальное, познавательное, коммуникативное развитие учащихся. У школьников обогащается эмоционально-духовная сфера, формируются ценностные ориентации, умение решать учебные, художественно-творческие задачи; воспитывается художественный вкус, развиваются воображение, образное и ассоциативное мышление, стремление принимать участие в социально значимой деятельности, в художественных проектах школы, культурных событиях региона и др.</w:t>
      </w:r>
    </w:p>
    <w:p w:rsidR="004625FC" w:rsidRDefault="004625FC" w:rsidP="004625FC">
      <w:pPr>
        <w:spacing w:after="0"/>
        <w:ind w:left="-851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результате освоения содержания курса происходит гармонизация интеллектуального и эмоционального развития личности обучающегося, формируется целостное представление о мире, развивается образное восприятие и через эстетическое переживание и освоение способов творческого самовыражения осуществляется познание и самопознание.</w:t>
      </w:r>
    </w:p>
    <w:p w:rsidR="004625FC" w:rsidRDefault="004625FC" w:rsidP="004625FC">
      <w:pPr>
        <w:spacing w:after="0"/>
        <w:ind w:left="-851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Предметными результатами занятий по программе «Искусство» являются:</w:t>
      </w:r>
    </w:p>
    <w:p w:rsidR="004625FC" w:rsidRDefault="004625FC" w:rsidP="004625F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освоение/присвоение художественных произведений как духовного опыта поколений; понимание значимости искусства, его места и роли в жизни человека; уважение культуры другого народа;</w:t>
      </w:r>
    </w:p>
    <w:p w:rsidR="004625FC" w:rsidRDefault="004625FC" w:rsidP="004625F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знание основных закономерностей искусства; усвоение специфики художественного образа, особенностей средств художественной выразительности, языка разных видов искусства;</w:t>
      </w:r>
    </w:p>
    <w:p w:rsidR="004625FC" w:rsidRDefault="004625FC" w:rsidP="004625F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устойчивый интерес к различным видам учебно-творческой деятельности, художественным традициям своего народа и достижениям мировой культуры.</w:t>
      </w:r>
    </w:p>
    <w:p w:rsidR="004625FC" w:rsidRDefault="004625FC" w:rsidP="004625F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</w:p>
    <w:p w:rsidR="004625FC" w:rsidRDefault="004625FC" w:rsidP="004625FC">
      <w:pPr>
        <w:spacing w:after="0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Ожидаемые результаты обучающегося 9 класса:</w:t>
      </w:r>
    </w:p>
    <w:p w:rsidR="004625FC" w:rsidRDefault="004625FC" w:rsidP="004625F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  воспринимать явления художественной культуры разных народов мира, осознавать в ней место отечественного искусства;</w:t>
      </w:r>
    </w:p>
    <w:p w:rsidR="004625FC" w:rsidRDefault="004625FC" w:rsidP="004625F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•   понимать и интерпретировать художественные образы, ориентироваться в системе нравственных ценностей, представленных в произведениях искусства, делать выводы и умозаключения;</w:t>
      </w:r>
    </w:p>
    <w:p w:rsidR="004625FC" w:rsidRDefault="004625FC" w:rsidP="004625F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•   описывать явления музыкальной, художественной культуры, используя для этого соответствующую терминологию;</w:t>
      </w:r>
    </w:p>
    <w:p w:rsidR="004625FC" w:rsidRDefault="004625FC" w:rsidP="004625F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•   структурировать изученный материал и информацию, полученную из других источников; применять умения и на</w:t>
      </w:r>
      <w:r>
        <w:rPr>
          <w:rFonts w:ascii="Times New Roman" w:hAnsi="Times New Roman"/>
          <w:sz w:val="24"/>
          <w:szCs w:val="24"/>
        </w:rPr>
        <w:softHyphen/>
        <w:t>выки в каком-либо виде художественной деятельности; решать творческие проблемы.</w:t>
      </w:r>
    </w:p>
    <w:p w:rsidR="004625FC" w:rsidRDefault="004625FC" w:rsidP="004625F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</w:p>
    <w:p w:rsidR="004625FC" w:rsidRDefault="004625FC" w:rsidP="004625FC">
      <w:pPr>
        <w:jc w:val="both"/>
        <w:rPr>
          <w:b/>
        </w:rPr>
      </w:pPr>
    </w:p>
    <w:p w:rsidR="004625FC" w:rsidRDefault="004625FC" w:rsidP="004625FC">
      <w:pPr>
        <w:jc w:val="center"/>
      </w:pPr>
      <w:r>
        <w:rPr>
          <w:rFonts w:ascii="Times New Roman" w:hAnsi="Times New Roman"/>
          <w:b/>
          <w:sz w:val="28"/>
          <w:szCs w:val="28"/>
        </w:rPr>
        <w:t>Содержание курса</w:t>
      </w:r>
    </w:p>
    <w:p w:rsidR="004625FC" w:rsidRDefault="004625FC" w:rsidP="004625FC">
      <w:pPr>
        <w:tabs>
          <w:tab w:val="left" w:pos="195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pPr w:leftFromText="180" w:rightFromText="180" w:bottomFromText="200" w:vertAnchor="text" w:horzAnchor="margin" w:tblpXSpec="center" w:tblpY="-7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900"/>
        <w:gridCol w:w="7683"/>
        <w:gridCol w:w="834"/>
      </w:tblGrid>
      <w:tr w:rsidR="004625FC" w:rsidTr="004625FC">
        <w:trPr>
          <w:trHeight w:val="30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5FC" w:rsidRDefault="004625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4625FC" w:rsidRDefault="004625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5FC" w:rsidRDefault="004625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№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урока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5FC" w:rsidRDefault="004625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 урока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5FC" w:rsidRDefault="004625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во</w:t>
            </w:r>
          </w:p>
          <w:p w:rsidR="004625FC" w:rsidRDefault="004625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  <w:tr w:rsidR="004625FC" w:rsidTr="004625FC">
        <w:trPr>
          <w:trHeight w:val="304"/>
        </w:trPr>
        <w:tc>
          <w:tcPr>
            <w:tcW w:w="9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pStyle w:val="a3"/>
              <w:spacing w:line="276" w:lineRule="auto"/>
              <w:ind w:left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Воздействующая сила искусства.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</w:tr>
      <w:tr w:rsidR="004625FC" w:rsidTr="004625FC">
        <w:trPr>
          <w:trHeight w:val="221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1.</w:t>
            </w:r>
          </w:p>
        </w:tc>
        <w:tc>
          <w:tcPr>
            <w:tcW w:w="7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Какими средствами воздействует искусство?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</w:pPr>
            <w:r>
              <w:t>2</w:t>
            </w:r>
          </w:p>
        </w:tc>
      </w:tr>
      <w:tr w:rsidR="004625FC" w:rsidTr="004625FC">
        <w:trPr>
          <w:trHeight w:val="270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2.</w:t>
            </w:r>
          </w:p>
        </w:tc>
        <w:tc>
          <w:tcPr>
            <w:tcW w:w="7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5FC" w:rsidRDefault="004625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5FC" w:rsidRDefault="004625FC">
            <w:pPr>
              <w:spacing w:after="0" w:line="240" w:lineRule="auto"/>
            </w:pPr>
          </w:p>
        </w:tc>
      </w:tr>
      <w:tr w:rsidR="004625FC" w:rsidTr="004625FC">
        <w:trPr>
          <w:trHeight w:val="260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Pr="00C37EE8" w:rsidRDefault="004625FC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C37EE8">
              <w:rPr>
                <w:rFonts w:ascii="Times New Roman" w:hAnsi="Times New Roman"/>
                <w:b/>
                <w:i/>
              </w:rPr>
              <w:t>3.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EE8" w:rsidRPr="00C37EE8" w:rsidRDefault="00C37EE8" w:rsidP="00C37EE8">
            <w:pPr>
              <w:pStyle w:val="a7"/>
            </w:pPr>
            <w:r w:rsidRPr="00C37EE8">
              <w:t xml:space="preserve">  Виды храмов: </w:t>
            </w:r>
            <w:proofErr w:type="spellStart"/>
            <w:r w:rsidRPr="00C37EE8">
              <w:t>античный,православный,католический</w:t>
            </w:r>
            <w:proofErr w:type="spellEnd"/>
            <w:r w:rsidRPr="00C37EE8">
              <w:t>,</w:t>
            </w:r>
          </w:p>
          <w:p w:rsidR="004625FC" w:rsidRPr="00C37EE8" w:rsidRDefault="00C37EE8" w:rsidP="00C37EE8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37EE8">
              <w:rPr>
                <w:rFonts w:ascii="Times New Roman" w:hAnsi="Times New Roman"/>
              </w:rPr>
              <w:t>мусульманский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</w:pPr>
            <w:r>
              <w:t>1</w:t>
            </w:r>
          </w:p>
        </w:tc>
      </w:tr>
      <w:tr w:rsidR="004625FC" w:rsidTr="004625FC">
        <w:trPr>
          <w:trHeight w:val="347"/>
        </w:trPr>
        <w:tc>
          <w:tcPr>
            <w:tcW w:w="9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Искусство предвосхищает будущее.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</w:tr>
      <w:tr w:rsidR="004625FC" w:rsidTr="004625FC">
        <w:trPr>
          <w:trHeight w:val="347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4.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Предсказание в искусстве.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</w:pPr>
            <w:r>
              <w:t>1</w:t>
            </w:r>
          </w:p>
        </w:tc>
      </w:tr>
      <w:tr w:rsidR="004625FC" w:rsidTr="004625FC">
        <w:trPr>
          <w:trHeight w:val="354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5.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Художественное мышление в авангарде науки.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</w:pPr>
            <w:r>
              <w:t>1</w:t>
            </w:r>
          </w:p>
        </w:tc>
      </w:tr>
      <w:tr w:rsidR="004625FC" w:rsidTr="004625FC">
        <w:trPr>
          <w:trHeight w:val="182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6.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Художник и ученый.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</w:pPr>
            <w:r>
              <w:t>1</w:t>
            </w:r>
          </w:p>
        </w:tc>
      </w:tr>
      <w:tr w:rsidR="004625FC" w:rsidTr="004625FC">
        <w:trPr>
          <w:trHeight w:val="197"/>
        </w:trPr>
        <w:tc>
          <w:tcPr>
            <w:tcW w:w="9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Дар созидания. Практическая функция.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</w:tr>
      <w:tr w:rsidR="004625FC" w:rsidTr="004625FC">
        <w:trPr>
          <w:trHeight w:val="308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7.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Эстетическое формирование искусством окружающей среды.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</w:pPr>
            <w:r>
              <w:t>1</w:t>
            </w:r>
          </w:p>
        </w:tc>
      </w:tr>
      <w:tr w:rsidR="004625FC" w:rsidTr="004625FC">
        <w:trPr>
          <w:trHeight w:val="167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8.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Архитектура исторического города.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</w:pPr>
            <w:r>
              <w:t>1</w:t>
            </w:r>
          </w:p>
        </w:tc>
      </w:tr>
      <w:tr w:rsidR="004625FC" w:rsidTr="004625FC">
        <w:trPr>
          <w:trHeight w:val="246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9.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Архитектура современного города.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</w:pPr>
            <w:r>
              <w:t>1</w:t>
            </w:r>
          </w:p>
        </w:tc>
      </w:tr>
      <w:tr w:rsidR="004625FC" w:rsidTr="004625FC">
        <w:trPr>
          <w:trHeight w:val="132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10.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Использование компьютерной графики в полиграфии.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</w:pPr>
            <w:r>
              <w:t>1</w:t>
            </w:r>
          </w:p>
        </w:tc>
      </w:tr>
      <w:tr w:rsidR="004625FC" w:rsidTr="004625FC">
        <w:trPr>
          <w:trHeight w:val="211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11.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дизайна и его значение в жизни современного общества.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</w:pPr>
            <w:r>
              <w:t>1</w:t>
            </w:r>
          </w:p>
        </w:tc>
      </w:tr>
      <w:tr w:rsidR="004625FC" w:rsidTr="004625FC">
        <w:trPr>
          <w:trHeight w:val="292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12.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Художественный образ в фотоискусстве.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</w:pPr>
            <w:r>
              <w:t>1</w:t>
            </w:r>
          </w:p>
        </w:tc>
      </w:tr>
      <w:tr w:rsidR="004625FC" w:rsidTr="004625FC">
        <w:trPr>
          <w:trHeight w:val="349"/>
        </w:trPr>
        <w:tc>
          <w:tcPr>
            <w:tcW w:w="9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Pr="007A15E3" w:rsidRDefault="007A15E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A15E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Синтез искусств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</w:p>
        </w:tc>
      </w:tr>
      <w:tr w:rsidR="004625FC" w:rsidTr="004625FC">
        <w:trPr>
          <w:trHeight w:val="348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13.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Синтез искусств в архитектуре.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</w:pPr>
            <w:r>
              <w:t>1</w:t>
            </w:r>
          </w:p>
        </w:tc>
      </w:tr>
      <w:tr w:rsidR="004625FC" w:rsidTr="004625FC">
        <w:trPr>
          <w:trHeight w:val="262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14.</w:t>
            </w:r>
          </w:p>
        </w:tc>
        <w:tc>
          <w:tcPr>
            <w:tcW w:w="7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Стили в архитектуре.</w:t>
            </w:r>
          </w:p>
          <w:p w:rsidR="007A15E3" w:rsidRDefault="007A15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Специфика изображений в полиграфии</w:t>
            </w:r>
          </w:p>
          <w:p w:rsidR="007A15E3" w:rsidRDefault="007A15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Изображения, природа  экранных искусств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7A15E3">
            <w:pPr>
              <w:jc w:val="center"/>
            </w:pPr>
            <w:r>
              <w:t>1</w:t>
            </w:r>
          </w:p>
          <w:p w:rsidR="007A15E3" w:rsidRDefault="007A15E3">
            <w:pPr>
              <w:jc w:val="center"/>
            </w:pPr>
            <w:r>
              <w:t>1</w:t>
            </w:r>
          </w:p>
          <w:p w:rsidR="007A15E3" w:rsidRDefault="007A15E3">
            <w:pPr>
              <w:jc w:val="center"/>
            </w:pPr>
            <w:r>
              <w:t>1</w:t>
            </w:r>
          </w:p>
        </w:tc>
      </w:tr>
      <w:tr w:rsidR="004625FC" w:rsidTr="004625FC">
        <w:trPr>
          <w:trHeight w:val="277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15.</w:t>
            </w:r>
          </w:p>
        </w:tc>
        <w:tc>
          <w:tcPr>
            <w:tcW w:w="7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5FC" w:rsidRDefault="004625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5FC" w:rsidRDefault="004625FC">
            <w:pPr>
              <w:spacing w:after="0" w:line="240" w:lineRule="auto"/>
            </w:pPr>
          </w:p>
        </w:tc>
      </w:tr>
      <w:tr w:rsidR="004625FC" w:rsidTr="004625FC">
        <w:trPr>
          <w:trHeight w:val="300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16.</w:t>
            </w:r>
          </w:p>
        </w:tc>
        <w:tc>
          <w:tcPr>
            <w:tcW w:w="7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5FC" w:rsidRDefault="004625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5FC" w:rsidRDefault="004625FC">
            <w:pPr>
              <w:spacing w:after="0" w:line="240" w:lineRule="auto"/>
            </w:pPr>
          </w:p>
        </w:tc>
      </w:tr>
      <w:tr w:rsidR="004625FC" w:rsidTr="004625FC">
        <w:trPr>
          <w:trHeight w:val="450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17.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Компьютерная графика в архитектурных проектах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</w:pPr>
            <w:r>
              <w:t>1</w:t>
            </w:r>
          </w:p>
        </w:tc>
      </w:tr>
      <w:tr w:rsidR="004625FC" w:rsidTr="004625FC"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Всего: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FC" w:rsidRDefault="004625FC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</w:tr>
    </w:tbl>
    <w:p w:rsidR="004625FC" w:rsidRDefault="004625FC" w:rsidP="004625FC">
      <w:pPr>
        <w:jc w:val="center"/>
        <w:rPr>
          <w:rFonts w:ascii="TimesNewRoman,Bold" w:eastAsiaTheme="minorHAnsi" w:hAnsi="TimesNewRoman,Bold" w:cs="TimesNewRoman,Bold"/>
          <w:b/>
          <w:bCs/>
          <w:sz w:val="24"/>
          <w:szCs w:val="24"/>
          <w:lang w:val="en-US"/>
        </w:rPr>
      </w:pPr>
    </w:p>
    <w:p w:rsidR="004625FC" w:rsidRDefault="004625FC" w:rsidP="004625FC">
      <w:pPr>
        <w:jc w:val="center"/>
        <w:rPr>
          <w:rFonts w:ascii="TimesNewRoman,Bold" w:eastAsiaTheme="minorHAnsi" w:hAnsi="TimesNewRoman,Bold" w:cs="TimesNewRoman,Bold"/>
          <w:b/>
          <w:bCs/>
          <w:sz w:val="24"/>
          <w:szCs w:val="24"/>
          <w:lang w:val="en-US"/>
        </w:rPr>
      </w:pPr>
    </w:p>
    <w:p w:rsidR="004625FC" w:rsidRDefault="004625FC" w:rsidP="004625FC">
      <w:pPr>
        <w:jc w:val="center"/>
        <w:rPr>
          <w:rFonts w:ascii="TimesNewRoman,Bold" w:eastAsiaTheme="minorHAnsi" w:hAnsi="TimesNewRoman,Bold" w:cs="TimesNewRoman,Bold"/>
          <w:b/>
          <w:bCs/>
          <w:sz w:val="24"/>
          <w:szCs w:val="24"/>
          <w:lang w:val="en-US"/>
        </w:rPr>
      </w:pPr>
    </w:p>
    <w:p w:rsidR="004625FC" w:rsidRDefault="004625FC" w:rsidP="004625FC">
      <w:pPr>
        <w:jc w:val="center"/>
        <w:rPr>
          <w:rFonts w:ascii="TimesNewRoman,Bold" w:eastAsiaTheme="minorHAnsi" w:hAnsi="TimesNewRoman,Bold" w:cs="TimesNewRoman,Bold"/>
          <w:b/>
          <w:bCs/>
          <w:sz w:val="24"/>
          <w:szCs w:val="24"/>
          <w:lang w:val="en-US"/>
        </w:rPr>
      </w:pPr>
    </w:p>
    <w:p w:rsidR="004625FC" w:rsidRDefault="004625FC" w:rsidP="004625FC">
      <w:pPr>
        <w:jc w:val="center"/>
        <w:rPr>
          <w:rFonts w:ascii="TimesNewRoman,Bold" w:eastAsiaTheme="minorHAnsi" w:hAnsi="TimesNewRoman,Bold" w:cs="TimesNewRoman,Bold"/>
          <w:b/>
          <w:bCs/>
          <w:sz w:val="24"/>
          <w:szCs w:val="24"/>
          <w:lang w:val="en-US"/>
        </w:rPr>
      </w:pPr>
    </w:p>
    <w:p w:rsidR="004625FC" w:rsidRDefault="004625FC" w:rsidP="004625FC">
      <w:pPr>
        <w:jc w:val="center"/>
        <w:rPr>
          <w:rFonts w:ascii="TimesNewRoman,Bold" w:eastAsiaTheme="minorHAnsi" w:hAnsi="TimesNewRoman,Bold" w:cs="TimesNewRoman,Bold"/>
          <w:b/>
          <w:bCs/>
          <w:sz w:val="24"/>
          <w:szCs w:val="24"/>
          <w:lang w:val="en-US"/>
        </w:rPr>
      </w:pPr>
    </w:p>
    <w:p w:rsidR="004625FC" w:rsidRDefault="004625FC" w:rsidP="004625FC">
      <w:pPr>
        <w:jc w:val="center"/>
        <w:rPr>
          <w:rFonts w:ascii="TimesNewRoman,Bold" w:eastAsiaTheme="minorHAnsi" w:hAnsi="TimesNewRoman,Bold" w:cs="TimesNewRoman,Bold"/>
          <w:b/>
          <w:bCs/>
          <w:sz w:val="24"/>
          <w:szCs w:val="24"/>
          <w:lang w:val="en-US"/>
        </w:rPr>
      </w:pPr>
    </w:p>
    <w:p w:rsidR="004625FC" w:rsidRDefault="004625FC" w:rsidP="004625FC">
      <w:pPr>
        <w:jc w:val="center"/>
        <w:rPr>
          <w:rFonts w:ascii="TimesNewRoman,Bold" w:eastAsiaTheme="minorHAnsi" w:hAnsi="TimesNewRoman,Bold" w:cs="TimesNewRoman,Bold"/>
          <w:b/>
          <w:bCs/>
          <w:sz w:val="24"/>
          <w:szCs w:val="24"/>
          <w:lang w:val="en-US"/>
        </w:rPr>
      </w:pPr>
    </w:p>
    <w:p w:rsidR="004625FC" w:rsidRDefault="004625FC" w:rsidP="004625FC">
      <w:pPr>
        <w:jc w:val="center"/>
        <w:rPr>
          <w:rFonts w:ascii="TimesNewRoman,Bold" w:eastAsiaTheme="minorHAnsi" w:hAnsi="TimesNewRoman,Bold" w:cs="TimesNewRoman,Bold"/>
          <w:b/>
          <w:bCs/>
          <w:sz w:val="24"/>
          <w:szCs w:val="24"/>
          <w:lang w:val="en-US"/>
        </w:rPr>
      </w:pPr>
    </w:p>
    <w:p w:rsidR="004625FC" w:rsidRDefault="004625FC" w:rsidP="004625FC">
      <w:pPr>
        <w:jc w:val="center"/>
        <w:rPr>
          <w:rFonts w:ascii="TimesNewRoman,Bold" w:eastAsiaTheme="minorHAnsi" w:hAnsi="TimesNewRoman,Bold" w:cs="TimesNewRoman,Bold"/>
          <w:b/>
          <w:bCs/>
          <w:sz w:val="24"/>
          <w:szCs w:val="24"/>
          <w:lang w:val="en-US"/>
        </w:rPr>
      </w:pPr>
    </w:p>
    <w:p w:rsidR="004625FC" w:rsidRDefault="004625FC" w:rsidP="004625FC">
      <w:pPr>
        <w:jc w:val="center"/>
        <w:rPr>
          <w:rFonts w:ascii="TimesNewRoman,Bold" w:eastAsiaTheme="minorHAnsi" w:hAnsi="TimesNewRoman,Bold" w:cs="TimesNewRoman,Bold"/>
          <w:b/>
          <w:bCs/>
          <w:sz w:val="24"/>
          <w:szCs w:val="24"/>
          <w:lang w:val="en-US"/>
        </w:rPr>
      </w:pPr>
    </w:p>
    <w:p w:rsidR="004625FC" w:rsidRDefault="004625FC" w:rsidP="004625FC">
      <w:pPr>
        <w:jc w:val="center"/>
        <w:rPr>
          <w:rFonts w:ascii="TimesNewRoman,Bold" w:eastAsiaTheme="minorHAnsi" w:hAnsi="TimesNewRoman,Bold" w:cs="TimesNewRoman,Bold"/>
          <w:b/>
          <w:bCs/>
          <w:sz w:val="24"/>
          <w:szCs w:val="24"/>
          <w:lang w:val="en-US"/>
        </w:rPr>
      </w:pPr>
    </w:p>
    <w:p w:rsidR="004625FC" w:rsidRDefault="004625FC" w:rsidP="004625FC">
      <w:pPr>
        <w:jc w:val="center"/>
        <w:rPr>
          <w:rFonts w:ascii="TimesNewRoman,Bold" w:eastAsiaTheme="minorHAnsi" w:hAnsi="TimesNewRoman,Bold" w:cs="TimesNewRoman,Bold"/>
          <w:b/>
          <w:bCs/>
          <w:sz w:val="24"/>
          <w:szCs w:val="24"/>
          <w:lang w:val="en-US"/>
        </w:rPr>
      </w:pPr>
    </w:p>
    <w:p w:rsidR="004625FC" w:rsidRDefault="004625FC" w:rsidP="004625FC">
      <w:pPr>
        <w:jc w:val="center"/>
        <w:rPr>
          <w:rFonts w:ascii="TimesNewRoman,Bold" w:eastAsiaTheme="minorHAnsi" w:hAnsi="TimesNewRoman,Bold" w:cs="TimesNewRoman,Bold"/>
          <w:b/>
          <w:bCs/>
          <w:sz w:val="24"/>
          <w:szCs w:val="24"/>
          <w:lang w:val="en-US"/>
        </w:rPr>
      </w:pPr>
    </w:p>
    <w:p w:rsidR="004625FC" w:rsidRDefault="004625FC" w:rsidP="004625FC">
      <w:pPr>
        <w:jc w:val="center"/>
        <w:rPr>
          <w:rFonts w:ascii="TimesNewRoman,Bold" w:eastAsiaTheme="minorHAnsi" w:hAnsi="TimesNewRoman,Bold" w:cs="TimesNewRoman,Bold"/>
          <w:b/>
          <w:bCs/>
          <w:sz w:val="24"/>
          <w:szCs w:val="24"/>
          <w:lang w:val="en-US"/>
        </w:rPr>
      </w:pPr>
    </w:p>
    <w:p w:rsidR="004625FC" w:rsidRDefault="004625FC" w:rsidP="004625FC">
      <w:pPr>
        <w:jc w:val="center"/>
        <w:rPr>
          <w:rFonts w:ascii="TimesNewRoman,Bold" w:eastAsiaTheme="minorHAnsi" w:hAnsi="TimesNewRoman,Bold" w:cs="TimesNewRoman,Bold"/>
          <w:b/>
          <w:bCs/>
          <w:sz w:val="24"/>
          <w:szCs w:val="24"/>
          <w:lang w:val="en-US"/>
        </w:rPr>
      </w:pPr>
    </w:p>
    <w:p w:rsidR="004625FC" w:rsidRDefault="004625FC" w:rsidP="004625FC">
      <w:pPr>
        <w:jc w:val="center"/>
        <w:rPr>
          <w:rFonts w:ascii="TimesNewRoman,Bold" w:eastAsiaTheme="minorHAnsi" w:hAnsi="TimesNewRoman,Bold" w:cs="TimesNewRoman,Bold"/>
          <w:b/>
          <w:bCs/>
          <w:sz w:val="24"/>
          <w:szCs w:val="24"/>
          <w:lang w:val="en-US"/>
        </w:rPr>
      </w:pPr>
    </w:p>
    <w:p w:rsidR="004625FC" w:rsidRDefault="004625FC" w:rsidP="004625FC">
      <w:pPr>
        <w:jc w:val="center"/>
        <w:rPr>
          <w:rFonts w:ascii="TimesNewRoman,Bold" w:eastAsiaTheme="minorHAnsi" w:hAnsi="TimesNewRoman,Bold" w:cs="TimesNewRoman,Bold"/>
          <w:b/>
          <w:bCs/>
          <w:sz w:val="24"/>
          <w:szCs w:val="24"/>
          <w:lang w:val="en-US"/>
        </w:rPr>
      </w:pPr>
    </w:p>
    <w:p w:rsidR="004625FC" w:rsidRDefault="004625FC" w:rsidP="004625FC">
      <w:pPr>
        <w:jc w:val="center"/>
        <w:rPr>
          <w:rFonts w:ascii="TimesNewRoman,Bold" w:eastAsiaTheme="minorHAnsi" w:hAnsi="TimesNewRoman,Bold" w:cs="TimesNewRoman,Bold"/>
          <w:b/>
          <w:bCs/>
          <w:sz w:val="24"/>
          <w:szCs w:val="24"/>
        </w:rPr>
      </w:pPr>
      <w:r>
        <w:rPr>
          <w:rFonts w:ascii="TimesNewRoman,Bold" w:eastAsiaTheme="minorHAnsi" w:hAnsi="TimesNewRoman,Bold" w:cs="TimesNewRoman,Bold"/>
          <w:b/>
          <w:bCs/>
          <w:sz w:val="24"/>
          <w:szCs w:val="24"/>
        </w:rPr>
        <w:t>Нормы оценки знаний и умений по изобразительному искусству</w:t>
      </w:r>
    </w:p>
    <w:tbl>
      <w:tblPr>
        <w:tblStyle w:val="a6"/>
        <w:tblW w:w="1035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4253"/>
        <w:gridCol w:w="5672"/>
      </w:tblGrid>
      <w:tr w:rsidR="004625FC" w:rsidTr="004625FC">
        <w:trPr>
          <w:cantSplit/>
          <w:trHeight w:val="11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625FC" w:rsidRDefault="004625FC">
            <w:pPr>
              <w:ind w:left="5" w:right="113" w:firstLine="108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Оценка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5FC" w:rsidRDefault="004625F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Устный ответ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5FC" w:rsidRDefault="004625F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  <w:t>Практическая работа</w:t>
            </w:r>
          </w:p>
          <w:p w:rsidR="004625FC" w:rsidRDefault="004625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  <w:t>(опыт художественно-творческой деятельности)</w:t>
            </w:r>
          </w:p>
        </w:tc>
      </w:tr>
      <w:tr w:rsidR="004625FC" w:rsidTr="004625FC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5FC" w:rsidRDefault="004625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Обучающийся знает и понимает:</w:t>
            </w:r>
          </w:p>
          <w:p w:rsidR="004625FC" w:rsidRDefault="004625F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основные виды и жанры изобразительных (пластических) искусств;</w:t>
            </w:r>
          </w:p>
          <w:p w:rsidR="004625FC" w:rsidRDefault="004625F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основы изобразительной грамотности (цвет, тон, колорит, пропорции, светотень, перспектива, пространство, объем, ритм, композиция);</w:t>
            </w:r>
          </w:p>
          <w:p w:rsidR="004625FC" w:rsidRDefault="004625F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выдающихся представителей русского и зарубежного искусства и их основные произведения;</w:t>
            </w:r>
          </w:p>
          <w:p w:rsidR="004625FC" w:rsidRDefault="004625F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наиболее крупные художественные музеи России</w:t>
            </w:r>
          </w:p>
          <w:p w:rsidR="004625FC" w:rsidRDefault="004625F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и мира;</w:t>
            </w:r>
          </w:p>
          <w:p w:rsidR="004625FC" w:rsidRDefault="004625F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значение изобразительного искусства и художественной культуры и его роль в синтетических видах творчества.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Обучающийся умеет:</w:t>
            </w:r>
          </w:p>
          <w:p w:rsidR="004625FC" w:rsidRDefault="004625F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применять художественные материалы (гуашь, акварель, тушь, природные и подручные материалы) и выразительные средства изобразительных (пластических) искусств в творческой деятельности;</w:t>
            </w:r>
          </w:p>
          <w:p w:rsidR="004625FC" w:rsidRDefault="004625F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анализировать содержание, образный язык произведений разных видов и жанров изобразительного искусства и определять средства выразительности (линия, цвет, тон, объём, светотень, перспектива, композиция);</w:t>
            </w:r>
          </w:p>
          <w:p w:rsidR="004625FC" w:rsidRDefault="004625F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ориентироваться в основных явлениях русского и мирового искусства, узнавать изученные произведения;</w:t>
            </w:r>
          </w:p>
          <w:p w:rsidR="004625FC" w:rsidRDefault="004625F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использовать приобретенные знания и умения в практической деятельности для:</w:t>
            </w:r>
          </w:p>
          <w:p w:rsidR="004625FC" w:rsidRDefault="004625F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восприятия и оценки произведений искусства;</w:t>
            </w:r>
          </w:p>
          <w:p w:rsidR="004625FC" w:rsidRDefault="004625F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самостоятельной творческой деятельности в рисунке и живописи (с натуры, по памяти воображению), в иллюстрациях к произведениям литературы и музыки, декоративных и художественно-конструктивных работах (дизайн предмета, костюма, интерьера);</w:t>
            </w:r>
          </w:p>
          <w:p w:rsidR="004625FC" w:rsidRDefault="004625F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самоопределение в видах и формах худ. творчества, умении импровизировать.</w:t>
            </w:r>
          </w:p>
        </w:tc>
      </w:tr>
      <w:tr w:rsidR="004625FC" w:rsidTr="004625FC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5FC" w:rsidRDefault="004625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Предъявляются такие же требования, как и к ответу на «отлично», но при ответе допущены незначительные ошибки или в нем не достаточно полно раскрыты существенные аспекты художественной культуры как неотъемлемой части культуры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духовной, то есть культуры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мироотношений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>, выработанных поколениями.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Предъявляются такие же требования, как и к работе, выполненной на «отлично», но при выполнении художественно-творческой работы учащийся допускает незначительные ошибки в овладении практическими навыками средств художественной выразительности.</w:t>
            </w:r>
          </w:p>
        </w:tc>
      </w:tr>
      <w:tr w:rsidR="004625FC" w:rsidTr="004625FC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5FC" w:rsidRDefault="004625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Обучающийся демонстрирует общие представления:</w:t>
            </w:r>
          </w:p>
          <w:p w:rsidR="004625FC" w:rsidRDefault="004625F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о пластических и сценических видах искусства;</w:t>
            </w:r>
          </w:p>
          <w:p w:rsidR="004625FC" w:rsidRDefault="004625F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различных жанрах и видах изобразительного искусства;</w:t>
            </w:r>
          </w:p>
          <w:p w:rsidR="004625FC" w:rsidRDefault="004625F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в понимании особенностей образного языка разных видов искусства и их социальной роли, т. е. значение в жизни человека и общества;</w:t>
            </w:r>
          </w:p>
          <w:p w:rsidR="004625FC" w:rsidRDefault="004625F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допускает неточности в использовании художественных терминов и понятий.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5FC" w:rsidRDefault="004625F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Обучающийся:</w:t>
            </w:r>
          </w:p>
          <w:p w:rsidR="004625FC" w:rsidRDefault="004625F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допускает неточности в анализе работ своих товарищей;</w:t>
            </w:r>
          </w:p>
          <w:p w:rsidR="004625FC" w:rsidRDefault="004625F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не владеет в полном объеме навыками создания художественно-декоративных объектов предметной среды, объединенной единой стилистикой (предметы быта, мебель, одежда, детали интерьера определенной эпохи);</w:t>
            </w:r>
          </w:p>
          <w:p w:rsidR="004625FC" w:rsidRDefault="004625F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не всегда умело пользуется языком художественного и декоративно-прикладного искусства;</w:t>
            </w:r>
          </w:p>
          <w:p w:rsidR="004625FC" w:rsidRDefault="004625F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не в полной мере владеет навыками соотнесения собственных переживаний с контекстами художественной культуры.</w:t>
            </w:r>
          </w:p>
        </w:tc>
      </w:tr>
    </w:tbl>
    <w:p w:rsidR="0001793B" w:rsidRPr="00D2564D" w:rsidRDefault="0001793B"/>
    <w:p w:rsidR="00D2564D" w:rsidRPr="00D2564D" w:rsidRDefault="00D2564D"/>
    <w:p w:rsidR="00D2564D" w:rsidRPr="00D2564D" w:rsidRDefault="00D2564D"/>
    <w:p w:rsidR="00D2564D" w:rsidRPr="00D2564D" w:rsidRDefault="00D2564D"/>
    <w:p w:rsidR="00D2564D" w:rsidRPr="00D2564D" w:rsidRDefault="00D2564D"/>
    <w:p w:rsidR="00D2564D" w:rsidRPr="00D2564D" w:rsidRDefault="00D2564D"/>
    <w:p w:rsidR="00D2564D" w:rsidRPr="001C277A" w:rsidRDefault="00D2564D"/>
    <w:p w:rsidR="00D2564D" w:rsidRDefault="00D2564D" w:rsidP="00D2564D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>Календарно-тематическое планирование искусства 9 класс</w:t>
      </w:r>
    </w:p>
    <w:tbl>
      <w:tblPr>
        <w:tblStyle w:val="a6"/>
        <w:tblW w:w="6856" w:type="pct"/>
        <w:tblLook w:val="04A0" w:firstRow="1" w:lastRow="0" w:firstColumn="1" w:lastColumn="0" w:noHBand="0" w:noVBand="1"/>
      </w:tblPr>
      <w:tblGrid>
        <w:gridCol w:w="454"/>
        <w:gridCol w:w="3192"/>
        <w:gridCol w:w="736"/>
        <w:gridCol w:w="1712"/>
        <w:gridCol w:w="2373"/>
        <w:gridCol w:w="2826"/>
        <w:gridCol w:w="1913"/>
        <w:gridCol w:w="9"/>
        <w:gridCol w:w="996"/>
        <w:gridCol w:w="49"/>
        <w:gridCol w:w="986"/>
        <w:gridCol w:w="1675"/>
        <w:gridCol w:w="1675"/>
        <w:gridCol w:w="1679"/>
      </w:tblGrid>
      <w:tr w:rsidR="00883097" w:rsidTr="00D2564D">
        <w:trPr>
          <w:gridAfter w:val="3"/>
          <w:wAfter w:w="1267" w:type="pct"/>
          <w:trHeight w:val="450"/>
        </w:trPr>
        <w:tc>
          <w:tcPr>
            <w:tcW w:w="121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564D" w:rsidRDefault="00D25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67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564D" w:rsidRDefault="00D25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182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564D" w:rsidRDefault="00D25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часов</w:t>
            </w:r>
          </w:p>
        </w:tc>
        <w:tc>
          <w:tcPr>
            <w:tcW w:w="422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564D" w:rsidRDefault="00D25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 урока</w:t>
            </w:r>
          </w:p>
        </w:tc>
        <w:tc>
          <w:tcPr>
            <w:tcW w:w="60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564D" w:rsidRDefault="00D25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деятельности, элементы содержания</w:t>
            </w:r>
          </w:p>
        </w:tc>
        <w:tc>
          <w:tcPr>
            <w:tcW w:w="706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564D" w:rsidRDefault="00D25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уровню подготовки обучающихся</w:t>
            </w:r>
          </w:p>
        </w:tc>
        <w:tc>
          <w:tcPr>
            <w:tcW w:w="484" w:type="pct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564D" w:rsidRDefault="00D25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контроля, измерители</w:t>
            </w:r>
          </w:p>
        </w:tc>
        <w:tc>
          <w:tcPr>
            <w:tcW w:w="536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564D" w:rsidRDefault="00D25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</w:t>
            </w:r>
          </w:p>
        </w:tc>
      </w:tr>
      <w:tr w:rsidR="00883097" w:rsidTr="00D2564D">
        <w:trPr>
          <w:gridAfter w:val="3"/>
          <w:wAfter w:w="1267" w:type="pct"/>
          <w:trHeight w:val="4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564D" w:rsidRDefault="00D2564D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564D" w:rsidRDefault="00D2564D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564D" w:rsidRDefault="00D2564D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564D" w:rsidRDefault="00D2564D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564D" w:rsidRDefault="00D2564D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564D" w:rsidRDefault="00D2564D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564D" w:rsidRDefault="00D2564D">
            <w:pPr>
              <w:rPr>
                <w:rFonts w:ascii="Times New Roman" w:hAnsi="Times New Roman"/>
              </w:rPr>
            </w:pPr>
          </w:p>
        </w:tc>
        <w:tc>
          <w:tcPr>
            <w:tcW w:w="28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564D" w:rsidRDefault="00D25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</w:t>
            </w:r>
          </w:p>
        </w:tc>
        <w:tc>
          <w:tcPr>
            <w:tcW w:w="25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564D" w:rsidRDefault="00D25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</w:t>
            </w:r>
          </w:p>
        </w:tc>
      </w:tr>
      <w:tr w:rsidR="00D2564D" w:rsidTr="00D2564D">
        <w:trPr>
          <w:gridAfter w:val="3"/>
          <w:wAfter w:w="1267" w:type="pct"/>
        </w:trPr>
        <w:tc>
          <w:tcPr>
            <w:tcW w:w="3733" w:type="pct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Воздействующая сила искусства (3 часа)</w:t>
            </w:r>
          </w:p>
        </w:tc>
      </w:tr>
      <w:tr w:rsidR="00883097" w:rsidTr="00D2564D">
        <w:trPr>
          <w:gridAfter w:val="3"/>
          <w:wAfter w:w="1267" w:type="pct"/>
          <w:trHeight w:val="2020"/>
        </w:trPr>
        <w:tc>
          <w:tcPr>
            <w:tcW w:w="1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64D" w:rsidRDefault="00D256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Какими средствами воздействует искусство?</w:t>
            </w:r>
          </w:p>
          <w:p w:rsidR="00D2564D" w:rsidRDefault="00D2564D">
            <w:pPr>
              <w:pStyle w:val="a7"/>
            </w:pPr>
          </w:p>
        </w:tc>
        <w:tc>
          <w:tcPr>
            <w:tcW w:w="182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64D" w:rsidRDefault="00D2564D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  <w:p w:rsidR="00D2564D" w:rsidRDefault="00D2564D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D2564D" w:rsidRDefault="00D2564D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D2564D" w:rsidRDefault="00D2564D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D2564D" w:rsidRDefault="00D2564D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D2564D" w:rsidRDefault="00D2564D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D2564D" w:rsidRDefault="00D2564D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D2564D" w:rsidRDefault="00D2564D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D2564D" w:rsidRDefault="00D2564D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D2564D" w:rsidRDefault="00D2564D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422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Изложение нового материала и закрепление.</w:t>
            </w:r>
          </w:p>
        </w:tc>
        <w:tc>
          <w:tcPr>
            <w:tcW w:w="60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64D" w:rsidRDefault="00D2564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Знакомство с произведениями наиболее ярких представителей зарубежного изобразительного искусства, архитектуры, выявление своеобразия их творчества. Вечные темы и великие исторические события в русском искусстве. Тема Великой Отечественной войны в станковом и монументальном искусстве; мемориальные ансамбли.</w:t>
            </w:r>
          </w:p>
          <w:p w:rsidR="00D2564D" w:rsidRDefault="00D2564D">
            <w:pPr>
              <w:rPr>
                <w:rFonts w:ascii="Times New Roman" w:hAnsi="Times New Roman"/>
              </w:rPr>
            </w:pPr>
          </w:p>
        </w:tc>
        <w:tc>
          <w:tcPr>
            <w:tcW w:w="706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Понимать и объяснять значение терминов «композиция», «содержание», «сюжет», «фактура», «ритм», «пропорции», «форма».</w:t>
            </w:r>
          </w:p>
          <w:p w:rsidR="00D2564D" w:rsidRDefault="00D2564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Выявлять ритмическую организацию орнамента, композиции картины, музыки разных эпох.</w:t>
            </w:r>
          </w:p>
          <w:p w:rsidR="00D2564D" w:rsidRDefault="00D2564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Устанавливать ассоциативные связи между произведениями разных видов искусств.</w:t>
            </w:r>
          </w:p>
          <w:p w:rsidR="00D2564D" w:rsidRDefault="00D2564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Находить сходные и различные черт, в</w:t>
            </w:r>
            <w:r w:rsidR="00252A9D">
              <w:rPr>
                <w:rFonts w:ascii="Times New Roman" w:hAnsi="Times New Roman"/>
              </w:rPr>
              <w:t>ыразительные средства, воплощаю</w:t>
            </w:r>
            <w:r>
              <w:rPr>
                <w:rFonts w:ascii="Times New Roman" w:hAnsi="Times New Roman"/>
              </w:rPr>
              <w:t>щие отношение творца к природе.</w:t>
            </w:r>
          </w:p>
        </w:tc>
        <w:tc>
          <w:tcPr>
            <w:tcW w:w="4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64D" w:rsidRDefault="00D2564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Фронтальный опрос</w:t>
            </w:r>
          </w:p>
          <w:p w:rsidR="00D2564D" w:rsidRDefault="00D2564D">
            <w:pPr>
              <w:rPr>
                <w:rFonts w:ascii="Times New Roman" w:hAnsi="Times New Roman"/>
              </w:rPr>
            </w:pPr>
          </w:p>
        </w:tc>
        <w:tc>
          <w:tcPr>
            <w:tcW w:w="286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Pr="006D2BF6" w:rsidRDefault="006D2B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11.01</w:t>
            </w:r>
          </w:p>
        </w:tc>
        <w:tc>
          <w:tcPr>
            <w:tcW w:w="25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64D" w:rsidRDefault="00D2564D">
            <w:pPr>
              <w:rPr>
                <w:rFonts w:ascii="Times New Roman" w:hAnsi="Times New Roman"/>
              </w:rPr>
            </w:pPr>
          </w:p>
        </w:tc>
      </w:tr>
      <w:tr w:rsidR="00883097" w:rsidTr="00D2564D">
        <w:trPr>
          <w:gridAfter w:val="3"/>
          <w:wAfter w:w="1267" w:type="pct"/>
          <w:trHeight w:val="2786"/>
        </w:trPr>
        <w:tc>
          <w:tcPr>
            <w:tcW w:w="1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64D" w:rsidRDefault="00D256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Какими средствами воздействует искусство?</w:t>
            </w:r>
          </w:p>
          <w:p w:rsidR="00D2564D" w:rsidRDefault="00D2564D">
            <w:pPr>
              <w:pStyle w:val="a7"/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564D" w:rsidRDefault="00D2564D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564D" w:rsidRDefault="00D2564D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564D" w:rsidRDefault="00D2564D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564D" w:rsidRDefault="00D2564D">
            <w:pPr>
              <w:rPr>
                <w:rFonts w:ascii="Times New Roman" w:hAnsi="Times New Roman"/>
              </w:rPr>
            </w:pPr>
          </w:p>
        </w:tc>
        <w:tc>
          <w:tcPr>
            <w:tcW w:w="4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64D" w:rsidRDefault="00D2564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Фронтальный опрос</w:t>
            </w:r>
          </w:p>
          <w:p w:rsidR="00D2564D" w:rsidRDefault="00D2564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</w:p>
        </w:tc>
        <w:tc>
          <w:tcPr>
            <w:tcW w:w="286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6D2B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18.01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564D" w:rsidRDefault="00D2564D">
            <w:pPr>
              <w:rPr>
                <w:rFonts w:ascii="Times New Roman" w:hAnsi="Times New Roman"/>
              </w:rPr>
            </w:pPr>
          </w:p>
        </w:tc>
      </w:tr>
      <w:tr w:rsidR="00883097" w:rsidTr="00D2564D">
        <w:trPr>
          <w:gridAfter w:val="3"/>
          <w:wAfter w:w="1267" w:type="pct"/>
        </w:trPr>
        <w:tc>
          <w:tcPr>
            <w:tcW w:w="1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3097" w:rsidRDefault="00883097">
            <w:pPr>
              <w:pStyle w:val="a7"/>
            </w:pPr>
            <w:r>
              <w:t>Виды храмов: античный,</w:t>
            </w:r>
          </w:p>
          <w:p w:rsidR="00883097" w:rsidRDefault="00883097">
            <w:pPr>
              <w:pStyle w:val="a7"/>
            </w:pPr>
            <w:proofErr w:type="spellStart"/>
            <w:r>
              <w:t>православный,католический</w:t>
            </w:r>
            <w:proofErr w:type="spellEnd"/>
            <w:r>
              <w:t>,</w:t>
            </w:r>
          </w:p>
          <w:p w:rsidR="00D2564D" w:rsidRDefault="00883097">
            <w:pPr>
              <w:pStyle w:val="a7"/>
            </w:pPr>
            <w:r>
              <w:t>мусульманский</w:t>
            </w:r>
          </w:p>
        </w:tc>
        <w:tc>
          <w:tcPr>
            <w:tcW w:w="1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Изложение нового материала и закрепление.</w:t>
            </w:r>
          </w:p>
        </w:tc>
        <w:tc>
          <w:tcPr>
            <w:tcW w:w="6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Воздействие на эмоции человека храмового синтеза искусств (характерные примеры).</w:t>
            </w:r>
          </w:p>
          <w:p w:rsidR="00D2564D" w:rsidRDefault="00D2564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Синтез искусств — это соединение нескольких разных видов искусства в художественное целое, сотворение оригинального художественного явления. Синтез искусств можно найти </w:t>
            </w:r>
            <w:r>
              <w:rPr>
                <w:rFonts w:ascii="Times New Roman" w:hAnsi="Times New Roman"/>
              </w:rPr>
              <w:lastRenderedPageBreak/>
              <w:t xml:space="preserve">в разных сферах художественной деятельности. С древних времен известен синтез архитектуры, декоративно-прикладных и монументальных искусств, скульптуры и живописи. </w:t>
            </w:r>
          </w:p>
        </w:tc>
        <w:tc>
          <w:tcPr>
            <w:tcW w:w="7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64D" w:rsidRDefault="00D2564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Анализировать художественные произведения одного вида искусства в разные эпохи или представлять целостный образ одной эпохи по произведениям различных видов искусств.</w:t>
            </w:r>
          </w:p>
          <w:p w:rsidR="00D2564D" w:rsidRDefault="00D2564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Находить жизненные и художественные ассоциации с пропорциями архитектурных сооружений.</w:t>
            </w:r>
          </w:p>
          <w:p w:rsidR="00D2564D" w:rsidRDefault="00D2564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Знать и описывать специфику храмов, </w:t>
            </w:r>
            <w:r>
              <w:rPr>
                <w:rFonts w:ascii="Times New Roman" w:hAnsi="Times New Roman"/>
              </w:rPr>
              <w:lastRenderedPageBreak/>
              <w:t>представляющих основные мировые религии.</w:t>
            </w:r>
          </w:p>
          <w:p w:rsidR="00D2564D" w:rsidRDefault="00D2564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64D" w:rsidRDefault="00D2564D">
            <w:pPr>
              <w:rPr>
                <w:rFonts w:ascii="Times New Roman" w:hAnsi="Times New Roman"/>
              </w:rPr>
            </w:pPr>
          </w:p>
        </w:tc>
        <w:tc>
          <w:tcPr>
            <w:tcW w:w="286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6D2B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25.01</w:t>
            </w:r>
          </w:p>
        </w:tc>
        <w:tc>
          <w:tcPr>
            <w:tcW w:w="25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rPr>
                <w:rFonts w:ascii="Times New Roman" w:hAnsi="Times New Roman"/>
              </w:rPr>
            </w:pPr>
          </w:p>
        </w:tc>
      </w:tr>
      <w:tr w:rsidR="00D2564D" w:rsidTr="00D2564D">
        <w:trPr>
          <w:gridAfter w:val="3"/>
          <w:wAfter w:w="1267" w:type="pct"/>
        </w:trPr>
        <w:tc>
          <w:tcPr>
            <w:tcW w:w="3733" w:type="pct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Искусство предвосхищает будущее (3 часа)</w:t>
            </w:r>
          </w:p>
        </w:tc>
      </w:tr>
      <w:tr w:rsidR="00883097" w:rsidTr="00D2564D">
        <w:trPr>
          <w:gridAfter w:val="3"/>
          <w:wAfter w:w="1267" w:type="pct"/>
        </w:trPr>
        <w:tc>
          <w:tcPr>
            <w:tcW w:w="1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64D" w:rsidRDefault="00D256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Предсказание в искусстве.</w:t>
            </w:r>
          </w:p>
          <w:p w:rsidR="00D2564D" w:rsidRDefault="00D256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Изложение нового материала и закрепление</w:t>
            </w:r>
          </w:p>
        </w:tc>
        <w:tc>
          <w:tcPr>
            <w:tcW w:w="6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64D" w:rsidRDefault="00D2564D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Общность и специфика восприятия художественного образа в разных видах искусства. Художник-творец-гражданин – выразитель ценностей эпохи.</w:t>
            </w:r>
          </w:p>
          <w:p w:rsidR="00D2564D" w:rsidRDefault="00D256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06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64D" w:rsidRDefault="00D2564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Давать эстетическую оценку произведениям различных видов искусства, предметам быта, архитектурным постройкам, сопровождающим жизнь человека.</w:t>
            </w:r>
          </w:p>
          <w:p w:rsidR="00D2564D" w:rsidRDefault="00D2564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Размышлять о соотношении науки и искусства.</w:t>
            </w:r>
          </w:p>
          <w:p w:rsidR="00D2564D" w:rsidRDefault="00D2564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Составлять собственный прогноз будущего средствами какого-либо вида искусства. Участвовать в обсуждении содержания и выразительных средств художественного произведения</w:t>
            </w:r>
          </w:p>
          <w:p w:rsidR="00D2564D" w:rsidRDefault="00D2564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Работа со справочниками, словарями.</w:t>
            </w:r>
          </w:p>
          <w:p w:rsidR="00D2564D" w:rsidRDefault="00D256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Рисунок. Фронтальный опрос</w:t>
            </w:r>
          </w:p>
        </w:tc>
        <w:tc>
          <w:tcPr>
            <w:tcW w:w="286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6D2B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01.02</w:t>
            </w:r>
          </w:p>
        </w:tc>
        <w:tc>
          <w:tcPr>
            <w:tcW w:w="25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jc w:val="center"/>
              <w:rPr>
                <w:rFonts w:ascii="Times New Roman" w:hAnsi="Times New Roman"/>
              </w:rPr>
            </w:pPr>
          </w:p>
        </w:tc>
      </w:tr>
      <w:tr w:rsidR="00883097" w:rsidTr="00D2564D">
        <w:trPr>
          <w:gridAfter w:val="3"/>
          <w:wAfter w:w="1267" w:type="pct"/>
        </w:trPr>
        <w:tc>
          <w:tcPr>
            <w:tcW w:w="1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6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64D" w:rsidRDefault="00D256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Художественное мышление в авангарде науки.</w:t>
            </w:r>
          </w:p>
          <w:p w:rsidR="00D2564D" w:rsidRDefault="00D2564D">
            <w:pPr>
              <w:pStyle w:val="a7"/>
              <w:rPr>
                <w:bCs/>
                <w:iCs/>
              </w:rPr>
            </w:pPr>
          </w:p>
        </w:tc>
        <w:tc>
          <w:tcPr>
            <w:tcW w:w="1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собеседования и закрепления</w:t>
            </w:r>
          </w:p>
        </w:tc>
        <w:tc>
          <w:tcPr>
            <w:tcW w:w="6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64D" w:rsidRDefault="00D2564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Традиции и новаторство в искусстве. Представление о художественных направлениях в искусстве </w:t>
            </w:r>
            <w:r>
              <w:rPr>
                <w:rFonts w:ascii="Times New Roman" w:hAnsi="Times New Roman"/>
                <w:lang w:val="en-US"/>
              </w:rPr>
              <w:t>XX</w:t>
            </w:r>
            <w:r>
              <w:rPr>
                <w:rFonts w:ascii="Times New Roman" w:hAnsi="Times New Roman"/>
              </w:rPr>
              <w:t xml:space="preserve"> в.</w:t>
            </w:r>
          </w:p>
          <w:p w:rsidR="00D2564D" w:rsidRDefault="00D2564D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564D" w:rsidRDefault="00D2564D">
            <w:pPr>
              <w:rPr>
                <w:rFonts w:ascii="Times New Roman" w:hAnsi="Times New Roman"/>
              </w:rPr>
            </w:pPr>
          </w:p>
        </w:tc>
        <w:tc>
          <w:tcPr>
            <w:tcW w:w="4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64D" w:rsidRDefault="00D2564D">
            <w:pPr>
              <w:rPr>
                <w:rFonts w:ascii="Times New Roman" w:hAnsi="Times New Roman"/>
              </w:rPr>
            </w:pPr>
          </w:p>
        </w:tc>
        <w:tc>
          <w:tcPr>
            <w:tcW w:w="286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64D" w:rsidRDefault="00D2564D">
            <w:pPr>
              <w:rPr>
                <w:rFonts w:ascii="Times New Roman" w:hAnsi="Times New Roman"/>
              </w:rPr>
            </w:pPr>
          </w:p>
          <w:p w:rsidR="00D2564D" w:rsidRDefault="006D2B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08.02</w:t>
            </w:r>
          </w:p>
        </w:tc>
        <w:tc>
          <w:tcPr>
            <w:tcW w:w="25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jc w:val="center"/>
              <w:rPr>
                <w:rFonts w:ascii="Times New Roman" w:hAnsi="Times New Roman"/>
              </w:rPr>
            </w:pPr>
          </w:p>
        </w:tc>
      </w:tr>
      <w:tr w:rsidR="00883097" w:rsidTr="00D2564D">
        <w:trPr>
          <w:gridAfter w:val="3"/>
          <w:wAfter w:w="1267" w:type="pct"/>
          <w:trHeight w:val="1265"/>
        </w:trPr>
        <w:tc>
          <w:tcPr>
            <w:tcW w:w="1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6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64D" w:rsidRDefault="00D256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Художник и ученый.</w:t>
            </w:r>
          </w:p>
          <w:p w:rsidR="00D2564D" w:rsidRDefault="00D2564D">
            <w:pPr>
              <w:pStyle w:val="a7"/>
              <w:rPr>
                <w:bCs/>
                <w:iCs/>
              </w:rPr>
            </w:pPr>
          </w:p>
        </w:tc>
        <w:tc>
          <w:tcPr>
            <w:tcW w:w="1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Изложение нового материала и закрепление</w:t>
            </w:r>
          </w:p>
        </w:tc>
        <w:tc>
          <w:tcPr>
            <w:tcW w:w="6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shd w:val="clear" w:color="auto" w:fill="FFFFFF"/>
              <w:tabs>
                <w:tab w:val="left" w:pos="2198"/>
              </w:tabs>
              <w:autoSpaceDE w:val="0"/>
              <w:autoSpaceDN w:val="0"/>
              <w:adjustRightInd w:val="0"/>
              <w:ind w:right="4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Многие выдающиеся ученые ценили искусство и признавались, что без занятий музыкой, живописью, </w:t>
            </w:r>
            <w:r>
              <w:rPr>
                <w:rFonts w:ascii="Times New Roman" w:hAnsi="Times New Roman"/>
              </w:rPr>
              <w:lastRenderedPageBreak/>
              <w:t>литературным творчеством они не совершили бы своих открытий в науке. Возможно, именно эмоциональный подъем в художественной деятельности подготовил и подтолкнул их к творческому прорыву в науке.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564D" w:rsidRDefault="00D2564D">
            <w:pPr>
              <w:rPr>
                <w:rFonts w:ascii="Times New Roman" w:hAnsi="Times New Roman"/>
              </w:rPr>
            </w:pPr>
          </w:p>
        </w:tc>
        <w:tc>
          <w:tcPr>
            <w:tcW w:w="4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Текущий. </w:t>
            </w:r>
          </w:p>
          <w:p w:rsidR="00D2564D" w:rsidRDefault="00D2564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 по образцу</w:t>
            </w:r>
          </w:p>
          <w:p w:rsidR="00D2564D" w:rsidRDefault="00D256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Фронтальный опрос</w:t>
            </w:r>
          </w:p>
        </w:tc>
        <w:tc>
          <w:tcPr>
            <w:tcW w:w="286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6D2B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15.02</w:t>
            </w:r>
          </w:p>
        </w:tc>
        <w:tc>
          <w:tcPr>
            <w:tcW w:w="25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jc w:val="center"/>
              <w:rPr>
                <w:rFonts w:ascii="Times New Roman" w:hAnsi="Times New Roman"/>
              </w:rPr>
            </w:pPr>
          </w:p>
        </w:tc>
      </w:tr>
      <w:tr w:rsidR="00D2564D" w:rsidTr="00D2564D">
        <w:trPr>
          <w:gridAfter w:val="3"/>
          <w:wAfter w:w="1267" w:type="pct"/>
        </w:trPr>
        <w:tc>
          <w:tcPr>
            <w:tcW w:w="3733" w:type="pct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Дар созидания. Практическая функция (6 часов)</w:t>
            </w:r>
          </w:p>
        </w:tc>
      </w:tr>
      <w:tr w:rsidR="00883097" w:rsidTr="00D2564D">
        <w:trPr>
          <w:gridAfter w:val="3"/>
          <w:wAfter w:w="1267" w:type="pct"/>
        </w:trPr>
        <w:tc>
          <w:tcPr>
            <w:tcW w:w="1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6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64D" w:rsidRDefault="00D256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Эстетическое формирование искусством окружающей среды.</w:t>
            </w:r>
          </w:p>
          <w:p w:rsidR="00D2564D" w:rsidRDefault="00D2564D">
            <w:pPr>
              <w:pStyle w:val="a7"/>
              <w:rPr>
                <w:bCs/>
                <w:iCs/>
              </w:rPr>
            </w:pPr>
          </w:p>
        </w:tc>
        <w:tc>
          <w:tcPr>
            <w:tcW w:w="1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64D" w:rsidRDefault="00D2564D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Урок обобщения и систематизации знаний.</w:t>
            </w:r>
          </w:p>
          <w:p w:rsidR="00D2564D" w:rsidRDefault="00D2564D">
            <w:pPr>
              <w:rPr>
                <w:rFonts w:ascii="Times New Roman" w:hAnsi="Times New Roman"/>
              </w:rPr>
            </w:pPr>
          </w:p>
        </w:tc>
        <w:tc>
          <w:tcPr>
            <w:tcW w:w="6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архитектуры (культовая, светская, ландшафтная, градостроительство). Эстетическое формирование архитектурой окружающей среды и выражение общественных идей в художественных образах (композиция, тектоника, масштаб, пропорции, ритм, пластика, объемов, фактура и цвет материалов</w:t>
            </w:r>
          </w:p>
        </w:tc>
        <w:tc>
          <w:tcPr>
            <w:tcW w:w="7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Участвовать в подготовке проекта «Искусство на улицах нашего города»: создавать эскиз-проект ландшафтного дизайна сквера, парка; дизайн интерьера школы, музея, актового зала, спортивной или игровой площадки.</w:t>
            </w:r>
          </w:p>
        </w:tc>
        <w:tc>
          <w:tcPr>
            <w:tcW w:w="4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Рисунок. Фронтальный опрос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64D" w:rsidRPr="006D2BF6" w:rsidRDefault="006D2B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22.02</w:t>
            </w:r>
          </w:p>
        </w:tc>
        <w:tc>
          <w:tcPr>
            <w:tcW w:w="27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64D" w:rsidRDefault="00D2564D">
            <w:pPr>
              <w:jc w:val="center"/>
              <w:rPr>
                <w:rFonts w:ascii="Times New Roman" w:hAnsi="Times New Roman"/>
              </w:rPr>
            </w:pPr>
          </w:p>
          <w:p w:rsidR="00D2564D" w:rsidRDefault="00D2564D">
            <w:pPr>
              <w:jc w:val="center"/>
              <w:rPr>
                <w:rFonts w:ascii="Times New Roman" w:hAnsi="Times New Roman"/>
              </w:rPr>
            </w:pPr>
          </w:p>
        </w:tc>
      </w:tr>
      <w:tr w:rsidR="00883097" w:rsidTr="00D2564D">
        <w:trPr>
          <w:gridAfter w:val="3"/>
          <w:wAfter w:w="1267" w:type="pct"/>
        </w:trPr>
        <w:tc>
          <w:tcPr>
            <w:tcW w:w="1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6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64D" w:rsidRDefault="00D256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Архитектура исторического города. </w:t>
            </w:r>
          </w:p>
          <w:p w:rsidR="00D2564D" w:rsidRDefault="00D2564D">
            <w:pPr>
              <w:pStyle w:val="a7"/>
              <w:rPr>
                <w:bCs/>
                <w:iCs/>
              </w:rPr>
            </w:pPr>
          </w:p>
        </w:tc>
        <w:tc>
          <w:tcPr>
            <w:tcW w:w="1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Изложение нового материала и закрепление</w:t>
            </w:r>
          </w:p>
        </w:tc>
        <w:tc>
          <w:tcPr>
            <w:tcW w:w="6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64D" w:rsidRDefault="00D2564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Виды архитектуры (культовая, светская, ландшафтная, градостроительство). Эстетическое формирование архитектурой окружающей среды и </w:t>
            </w:r>
            <w:r>
              <w:rPr>
                <w:rFonts w:ascii="Times New Roman" w:hAnsi="Times New Roman"/>
              </w:rPr>
              <w:lastRenderedPageBreak/>
              <w:t>выражение общественных идей в художественных образах (композиция, тектоника, масштаб, пропорции, ритм, пластика, объемов, фактура и цвет материалов).</w:t>
            </w:r>
          </w:p>
          <w:p w:rsidR="00D2564D" w:rsidRDefault="00D2564D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/>
              </w:rPr>
            </w:pPr>
          </w:p>
        </w:tc>
        <w:tc>
          <w:tcPr>
            <w:tcW w:w="706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Изучать облик своего города ( района, деревни, поселка) и выявлять его особенности с позиции традиций и новаторства.</w:t>
            </w:r>
          </w:p>
          <w:p w:rsidR="00D2564D" w:rsidRDefault="00D256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Прослеживать историческую трансформацию одного из </w:t>
            </w:r>
            <w:r>
              <w:rPr>
                <w:rFonts w:ascii="Times New Roman" w:hAnsi="Times New Roman"/>
              </w:rPr>
              <w:lastRenderedPageBreak/>
              <w:t>предметов быта или орудий труда.</w:t>
            </w:r>
          </w:p>
          <w:p w:rsidR="00D2564D" w:rsidRDefault="00D2564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Приводить примеры использования монументальной живописи и декоративной скульптуры в современных городах, областных центрах и в других местах. Участвовать в обсуждении содержания и выразительных средств художественного произведения</w:t>
            </w:r>
          </w:p>
          <w:p w:rsidR="00D2564D" w:rsidRDefault="00D2564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Работа со справочниками, словарями</w:t>
            </w:r>
          </w:p>
        </w:tc>
        <w:tc>
          <w:tcPr>
            <w:tcW w:w="4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64D" w:rsidRDefault="00D2564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Силуэтная зарисовка знаменитых построек </w:t>
            </w:r>
          </w:p>
          <w:p w:rsidR="00D2564D" w:rsidRDefault="00D2564D">
            <w:pPr>
              <w:rPr>
                <w:rFonts w:ascii="Times New Roman" w:hAnsi="Times New Roman"/>
              </w:rPr>
            </w:pP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6D2B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01.03</w:t>
            </w:r>
          </w:p>
        </w:tc>
        <w:tc>
          <w:tcPr>
            <w:tcW w:w="27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jc w:val="center"/>
              <w:rPr>
                <w:rFonts w:ascii="Times New Roman" w:hAnsi="Times New Roman"/>
              </w:rPr>
            </w:pPr>
          </w:p>
        </w:tc>
      </w:tr>
      <w:tr w:rsidR="00883097" w:rsidTr="00D2564D">
        <w:trPr>
          <w:gridAfter w:val="3"/>
          <w:wAfter w:w="1267" w:type="pct"/>
          <w:trHeight w:val="3806"/>
        </w:trPr>
        <w:tc>
          <w:tcPr>
            <w:tcW w:w="1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6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64D" w:rsidRDefault="00D256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Архитектура современного города. </w:t>
            </w:r>
          </w:p>
          <w:p w:rsidR="00D2564D" w:rsidRDefault="00D2564D">
            <w:pPr>
              <w:pStyle w:val="a7"/>
              <w:rPr>
                <w:bCs/>
                <w:iCs/>
              </w:rPr>
            </w:pPr>
          </w:p>
        </w:tc>
        <w:tc>
          <w:tcPr>
            <w:tcW w:w="1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Изложение нового материала</w:t>
            </w:r>
          </w:p>
        </w:tc>
        <w:tc>
          <w:tcPr>
            <w:tcW w:w="6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pStyle w:val="a3"/>
              <w:spacing w:before="120"/>
              <w:rPr>
                <w:sz w:val="22"/>
              </w:rPr>
            </w:pPr>
            <w:r>
              <w:rPr>
                <w:sz w:val="22"/>
                <w:szCs w:val="22"/>
              </w:rPr>
              <w:t>Компьютерная графика и ее использование в полиграфии, дизайне, архитектурных проектах.</w:t>
            </w:r>
            <w:r>
              <w:rPr>
                <w:sz w:val="22"/>
              </w:rPr>
              <w:t xml:space="preserve"> Развитие дизайна и его значение в жизни современного общества. Вкус и мода.</w:t>
            </w:r>
          </w:p>
          <w:p w:rsidR="00D2564D" w:rsidRDefault="00D2564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Дизайн современной среды (интерьер, ландшафтный дизайн). Монументальная живопись и декоративная скульптура.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564D" w:rsidRDefault="00D2564D">
            <w:pPr>
              <w:rPr>
                <w:rFonts w:ascii="Times New Roman" w:hAnsi="Times New Roman"/>
              </w:rPr>
            </w:pPr>
          </w:p>
        </w:tc>
        <w:tc>
          <w:tcPr>
            <w:tcW w:w="4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Рисунок. Фронтальный опрос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6D2B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15.03</w:t>
            </w:r>
          </w:p>
        </w:tc>
        <w:tc>
          <w:tcPr>
            <w:tcW w:w="27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jc w:val="center"/>
              <w:rPr>
                <w:rFonts w:ascii="Times New Roman" w:hAnsi="Times New Roman"/>
              </w:rPr>
            </w:pPr>
          </w:p>
        </w:tc>
      </w:tr>
      <w:tr w:rsidR="00883097" w:rsidTr="00D2564D">
        <w:trPr>
          <w:gridAfter w:val="3"/>
          <w:wAfter w:w="1267" w:type="pct"/>
        </w:trPr>
        <w:tc>
          <w:tcPr>
            <w:tcW w:w="1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6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Специфика изображений в полиграфии.</w:t>
            </w:r>
          </w:p>
          <w:p w:rsidR="00D2564D" w:rsidRDefault="00D2564D">
            <w:pPr>
              <w:pStyle w:val="a7"/>
              <w:rPr>
                <w:bCs/>
                <w:iCs/>
              </w:rPr>
            </w:pPr>
            <w:r>
              <w:rPr>
                <w:bCs/>
                <w:iCs/>
              </w:rPr>
              <w:t>Использование компьютерной графики в полиграфии.</w:t>
            </w:r>
          </w:p>
        </w:tc>
        <w:tc>
          <w:tcPr>
            <w:tcW w:w="1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Изложение нового материала</w:t>
            </w:r>
          </w:p>
        </w:tc>
        <w:tc>
          <w:tcPr>
            <w:tcW w:w="6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Искусство книги. Стилевое единство изображения и текста. Типы изображения в полиграфии (графическое, живописное, </w:t>
            </w:r>
            <w:r>
              <w:rPr>
                <w:rFonts w:ascii="Times New Roman" w:hAnsi="Times New Roman"/>
              </w:rPr>
              <w:lastRenderedPageBreak/>
              <w:t>фотографическое, компьютерное). Художники книги.</w:t>
            </w:r>
          </w:p>
        </w:tc>
        <w:tc>
          <w:tcPr>
            <w:tcW w:w="7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Анализировать средства выразительности художника-графика. Участвовать в обсуждении содержания и выразительных средств художественного </w:t>
            </w:r>
            <w:r>
              <w:rPr>
                <w:rFonts w:ascii="Times New Roman" w:hAnsi="Times New Roman"/>
              </w:rPr>
              <w:lastRenderedPageBreak/>
              <w:t>произведения</w:t>
            </w:r>
          </w:p>
          <w:p w:rsidR="00D2564D" w:rsidRDefault="00D2564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Работа со справочниками, словарями;</w:t>
            </w:r>
          </w:p>
          <w:p w:rsidR="00D2564D" w:rsidRDefault="00D2564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-работа на компьютере</w:t>
            </w:r>
          </w:p>
        </w:tc>
        <w:tc>
          <w:tcPr>
            <w:tcW w:w="4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Рисунок символа. Фронтальный опрос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6D2B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05.04</w:t>
            </w:r>
          </w:p>
        </w:tc>
        <w:tc>
          <w:tcPr>
            <w:tcW w:w="27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Pr="000D095C" w:rsidRDefault="000D095C">
            <w:pPr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22.03</w:t>
            </w:r>
          </w:p>
        </w:tc>
      </w:tr>
      <w:tr w:rsidR="00883097" w:rsidTr="00D2564D">
        <w:trPr>
          <w:gridAfter w:val="3"/>
          <w:wAfter w:w="1267" w:type="pct"/>
        </w:trPr>
        <w:tc>
          <w:tcPr>
            <w:tcW w:w="1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6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64D" w:rsidRDefault="00D256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дизайна и его значение в жизни современного общества.</w:t>
            </w:r>
          </w:p>
          <w:p w:rsidR="00D2564D" w:rsidRDefault="00D256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Изложение нового материала</w:t>
            </w:r>
          </w:p>
        </w:tc>
        <w:tc>
          <w:tcPr>
            <w:tcW w:w="6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дизайна и его значение в жизни современного общества.</w:t>
            </w:r>
          </w:p>
          <w:p w:rsidR="00D2564D" w:rsidRDefault="00D2564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красивой и комфортной предметной среды всегда привлекало внимание людей. На рубеже ХIХ—ХХ вв. вместе с развитием промышленного производства возник дизайн. Дизайнеры — это художники, осуществляющие художественное конструирование и проектирование различных изделий: машин и тканей, предметов быта и мебели, одежды и обуви, интерьеров и садово-парковых ансамблей и т. д.</w:t>
            </w:r>
          </w:p>
        </w:tc>
        <w:tc>
          <w:tcPr>
            <w:tcW w:w="7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64D" w:rsidRDefault="00D2564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Разбираться в терминах и понятиях </w:t>
            </w:r>
          </w:p>
          <w:p w:rsidR="00D2564D" w:rsidRDefault="00D2564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(промышленное искусство, техническая эстетика, дизайн).</w:t>
            </w:r>
          </w:p>
          <w:p w:rsidR="00D2564D" w:rsidRDefault="00D2564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Создание композиции.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6D2B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12.04</w:t>
            </w:r>
          </w:p>
        </w:tc>
        <w:tc>
          <w:tcPr>
            <w:tcW w:w="27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Pr="00AF5701" w:rsidRDefault="00F94448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05</w:t>
            </w:r>
            <w:r>
              <w:rPr>
                <w:rFonts w:ascii="Times New Roman" w:hAnsi="Times New Roman"/>
              </w:rPr>
              <w:t>.</w:t>
            </w:r>
            <w:r w:rsidR="00AF5701">
              <w:rPr>
                <w:rFonts w:ascii="Times New Roman" w:hAnsi="Times New Roman"/>
                <w:lang w:val="en-US"/>
              </w:rPr>
              <w:t>04</w:t>
            </w:r>
          </w:p>
        </w:tc>
      </w:tr>
      <w:tr w:rsidR="00883097" w:rsidTr="00D2564D">
        <w:trPr>
          <w:gridAfter w:val="3"/>
          <w:wAfter w:w="1267" w:type="pct"/>
        </w:trPr>
        <w:tc>
          <w:tcPr>
            <w:tcW w:w="1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6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Художественный образ в фотоискусстве.</w:t>
            </w:r>
          </w:p>
        </w:tc>
        <w:tc>
          <w:tcPr>
            <w:tcW w:w="1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Изложение нового материала</w:t>
            </w:r>
          </w:p>
        </w:tc>
        <w:tc>
          <w:tcPr>
            <w:tcW w:w="6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Изображение в фотографии и изобразительном искусстве. Особенности художественной фотографии.</w:t>
            </w:r>
          </w:p>
        </w:tc>
        <w:tc>
          <w:tcPr>
            <w:tcW w:w="7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Уметь:</w:t>
            </w:r>
          </w:p>
          <w:p w:rsidR="00D2564D" w:rsidRDefault="00D2564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-работать с фотоаппаратом, работать с фотографией</w:t>
            </w:r>
          </w:p>
        </w:tc>
        <w:tc>
          <w:tcPr>
            <w:tcW w:w="4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Создание фотоколлажа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6D2B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19.04</w:t>
            </w:r>
          </w:p>
        </w:tc>
        <w:tc>
          <w:tcPr>
            <w:tcW w:w="27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F944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12.04</w:t>
            </w:r>
          </w:p>
        </w:tc>
      </w:tr>
      <w:tr w:rsidR="00D2564D" w:rsidTr="00D2564D">
        <w:tc>
          <w:tcPr>
            <w:tcW w:w="3733" w:type="pct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Красота в искусстве и жизни (5 часов)</w:t>
            </w:r>
          </w:p>
        </w:tc>
        <w:tc>
          <w:tcPr>
            <w:tcW w:w="4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64D" w:rsidRDefault="00D2564D"/>
        </w:tc>
        <w:tc>
          <w:tcPr>
            <w:tcW w:w="4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64D" w:rsidRDefault="00D2564D"/>
        </w:tc>
        <w:tc>
          <w:tcPr>
            <w:tcW w:w="4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Изложение нового материала</w:t>
            </w:r>
          </w:p>
        </w:tc>
      </w:tr>
      <w:tr w:rsidR="00883097" w:rsidTr="00D2564D">
        <w:trPr>
          <w:gridAfter w:val="3"/>
          <w:wAfter w:w="1267" w:type="pct"/>
        </w:trPr>
        <w:tc>
          <w:tcPr>
            <w:tcW w:w="1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6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pStyle w:val="a7"/>
              <w:rPr>
                <w:bCs/>
                <w:iCs/>
              </w:rPr>
            </w:pPr>
            <w:r>
              <w:rPr>
                <w:bCs/>
                <w:iCs/>
              </w:rPr>
              <w:t>Синтез искусств в архитектуре.</w:t>
            </w:r>
          </w:p>
        </w:tc>
        <w:tc>
          <w:tcPr>
            <w:tcW w:w="1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Изложение нового материала</w:t>
            </w:r>
          </w:p>
        </w:tc>
        <w:tc>
          <w:tcPr>
            <w:tcW w:w="60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Виды архитектуры. Эстетическое содержание и выражение общественных идей в художественных образах архитектуры. Выразительные средства архитектуры (композиция, тектоника, масштаб, пропорции, ритм, пластика объемов, фактура и цвет материалов). Бионика. </w:t>
            </w:r>
          </w:p>
        </w:tc>
        <w:tc>
          <w:tcPr>
            <w:tcW w:w="706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Уметь:</w:t>
            </w:r>
          </w:p>
          <w:p w:rsidR="00D2564D" w:rsidRDefault="00D2564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моделировать в своих творческих работах архитектурно-</w:t>
            </w:r>
            <w:proofErr w:type="spellStart"/>
            <w:r>
              <w:rPr>
                <w:rFonts w:ascii="Times New Roman" w:hAnsi="Times New Roman"/>
              </w:rPr>
              <w:t>ди</w:t>
            </w:r>
            <w:proofErr w:type="spellEnd"/>
            <w:r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зайнерские</w:t>
            </w:r>
            <w:proofErr w:type="spellEnd"/>
            <w:r>
              <w:rPr>
                <w:rFonts w:ascii="Times New Roman" w:hAnsi="Times New Roman"/>
              </w:rPr>
              <w:t xml:space="preserve"> объекты, основные этапы художественно-</w:t>
            </w:r>
            <w:proofErr w:type="spellStart"/>
            <w:r>
              <w:rPr>
                <w:rFonts w:ascii="Times New Roman" w:hAnsi="Times New Roman"/>
              </w:rPr>
              <w:t>производ</w:t>
            </w:r>
            <w:proofErr w:type="spellEnd"/>
            <w:r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ственного</w:t>
            </w:r>
            <w:proofErr w:type="spellEnd"/>
            <w:r>
              <w:rPr>
                <w:rFonts w:ascii="Times New Roman" w:hAnsi="Times New Roman"/>
              </w:rPr>
              <w:t xml:space="preserve"> процесса в конструктивных искусствах;</w:t>
            </w:r>
          </w:p>
          <w:p w:rsidR="00D2564D" w:rsidRDefault="00D2564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– работать по памяти, с натуры </w:t>
            </w:r>
          </w:p>
          <w:p w:rsidR="00D2564D" w:rsidRDefault="00D2564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 по воображению над зарисовкой и проектированием конкретных зданий и внешней среды;</w:t>
            </w:r>
          </w:p>
          <w:p w:rsidR="00D2564D" w:rsidRDefault="00D2564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– конструировать основные объемно-пространственные объекты, реализуя при этом фронтальную, объемную и глубинно-про-</w:t>
            </w:r>
            <w:proofErr w:type="spellStart"/>
            <w:r>
              <w:rPr>
                <w:rFonts w:ascii="Times New Roman" w:hAnsi="Times New Roman"/>
              </w:rPr>
              <w:t>странственную</w:t>
            </w:r>
            <w:proofErr w:type="spellEnd"/>
            <w:r>
              <w:rPr>
                <w:rFonts w:ascii="Times New Roman" w:hAnsi="Times New Roman"/>
              </w:rPr>
              <w:t xml:space="preserve"> композиции</w:t>
            </w:r>
          </w:p>
        </w:tc>
        <w:tc>
          <w:tcPr>
            <w:tcW w:w="4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Фронтальный опрос.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6D2B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26.04</w:t>
            </w:r>
          </w:p>
        </w:tc>
        <w:tc>
          <w:tcPr>
            <w:tcW w:w="27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B970A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19.04</w:t>
            </w:r>
          </w:p>
        </w:tc>
      </w:tr>
      <w:tr w:rsidR="00883097" w:rsidTr="00D2564D">
        <w:trPr>
          <w:gridAfter w:val="3"/>
          <w:wAfter w:w="1267" w:type="pct"/>
          <w:trHeight w:val="1068"/>
        </w:trPr>
        <w:tc>
          <w:tcPr>
            <w:tcW w:w="1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6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Стили в архитектуре. Античность.</w:t>
            </w:r>
          </w:p>
        </w:tc>
        <w:tc>
          <w:tcPr>
            <w:tcW w:w="182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64D" w:rsidRDefault="00D2564D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  <w:p w:rsidR="00D2564D" w:rsidRDefault="00D2564D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D2564D" w:rsidRDefault="00D2564D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D2564D" w:rsidRDefault="00D2564D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D2564D" w:rsidRDefault="00D2564D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D2564D" w:rsidRDefault="00D2564D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  <w:p w:rsidR="00D2564D" w:rsidRDefault="00D2564D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D2564D" w:rsidRDefault="00D2564D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D2564D" w:rsidRDefault="00D2564D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D2564D" w:rsidRDefault="00D2564D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D2564D" w:rsidRDefault="00D2564D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D2564D" w:rsidRDefault="00D2564D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  <w:p w:rsidR="00D2564D" w:rsidRDefault="00D2564D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D2564D" w:rsidRDefault="00D2564D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D2564D" w:rsidRDefault="00D2564D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D2564D" w:rsidRDefault="00D2564D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D2564D" w:rsidRDefault="00D2564D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422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Изложение нового материала и закрепление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564D" w:rsidRDefault="00D2564D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564D" w:rsidRDefault="00D2564D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4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Создание эскиза архитектурных элементов здания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6D2BF6" w:rsidP="0088309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03.05</w:t>
            </w:r>
          </w:p>
        </w:tc>
        <w:tc>
          <w:tcPr>
            <w:tcW w:w="27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Pr="002724F6" w:rsidRDefault="002724F6" w:rsidP="0088309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03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en-US"/>
              </w:rPr>
              <w:t>05</w:t>
            </w:r>
          </w:p>
        </w:tc>
      </w:tr>
      <w:tr w:rsidR="00883097" w:rsidTr="00D2564D">
        <w:trPr>
          <w:gridAfter w:val="3"/>
          <w:wAfter w:w="1267" w:type="pct"/>
          <w:trHeight w:val="1433"/>
        </w:trPr>
        <w:tc>
          <w:tcPr>
            <w:tcW w:w="1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6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15E3" w:rsidRDefault="007A15E3" w:rsidP="007A15E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Специфика изображений в полиграфии.</w:t>
            </w:r>
          </w:p>
          <w:p w:rsidR="00D2564D" w:rsidRDefault="00D2564D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Стили в архитектуре. Готика.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564D" w:rsidRPr="007A15E3" w:rsidRDefault="00D2564D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564D" w:rsidRDefault="00D2564D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564D" w:rsidRDefault="00D2564D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564D" w:rsidRDefault="00D2564D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4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Создание эскиза архитектурных элементов здания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64D" w:rsidRDefault="00510D57" w:rsidP="0088309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10.05</w:t>
            </w:r>
          </w:p>
        </w:tc>
        <w:tc>
          <w:tcPr>
            <w:tcW w:w="27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 w:rsidP="00883097">
            <w:pPr>
              <w:jc w:val="center"/>
              <w:rPr>
                <w:rFonts w:ascii="Times New Roman" w:hAnsi="Times New Roman"/>
              </w:rPr>
            </w:pPr>
          </w:p>
        </w:tc>
      </w:tr>
      <w:tr w:rsidR="00883097" w:rsidTr="00D2564D">
        <w:trPr>
          <w:gridAfter w:val="3"/>
          <w:wAfter w:w="1267" w:type="pct"/>
          <w:trHeight w:val="1245"/>
        </w:trPr>
        <w:tc>
          <w:tcPr>
            <w:tcW w:w="1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6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7A15E3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Изображения, природа экранных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искусств.</w:t>
            </w:r>
            <w:r w:rsidR="00D2564D">
              <w:rPr>
                <w:rFonts w:ascii="Times New Roman" w:hAnsi="Times New Roman"/>
                <w:bCs/>
                <w:iCs/>
                <w:sz w:val="24"/>
                <w:szCs w:val="24"/>
              </w:rPr>
              <w:t>Стили</w:t>
            </w:r>
            <w:proofErr w:type="spellEnd"/>
            <w:r w:rsidR="00D2564D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 архитектуре. Барокко. Классицизм.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564D" w:rsidRPr="00D2564D" w:rsidRDefault="00D2564D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564D" w:rsidRDefault="00D2564D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564D" w:rsidRDefault="00D2564D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564D" w:rsidRDefault="00D2564D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4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Создание эскиза архитектурных элементов здания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510D57" w:rsidP="0088309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17.05</w:t>
            </w:r>
          </w:p>
        </w:tc>
        <w:tc>
          <w:tcPr>
            <w:tcW w:w="27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 w:rsidP="00883097">
            <w:pPr>
              <w:jc w:val="center"/>
              <w:rPr>
                <w:rFonts w:ascii="Times New Roman" w:hAnsi="Times New Roman"/>
              </w:rPr>
            </w:pPr>
          </w:p>
        </w:tc>
      </w:tr>
      <w:tr w:rsidR="00883097" w:rsidTr="00D2564D">
        <w:trPr>
          <w:gridAfter w:val="3"/>
          <w:wAfter w:w="1267" w:type="pct"/>
        </w:trPr>
        <w:tc>
          <w:tcPr>
            <w:tcW w:w="1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67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Компьютерная графика в архитектурном проекте.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564D" w:rsidRPr="00D2564D" w:rsidRDefault="00D2564D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564D" w:rsidRDefault="00D2564D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564D" w:rsidRDefault="00D2564D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564D" w:rsidRDefault="00D2564D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4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Создание эскиза архитектурных элементов здания</w:t>
            </w:r>
          </w:p>
        </w:tc>
        <w:tc>
          <w:tcPr>
            <w:tcW w:w="26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510D57" w:rsidP="0088309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24.05</w:t>
            </w:r>
          </w:p>
        </w:tc>
        <w:tc>
          <w:tcPr>
            <w:tcW w:w="27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564D" w:rsidRDefault="00D2564D" w:rsidP="00883097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D2564D" w:rsidRPr="00D2564D" w:rsidRDefault="00D2564D">
      <w:pPr>
        <w:rPr>
          <w:lang w:val="en-US"/>
        </w:rPr>
      </w:pPr>
    </w:p>
    <w:sectPr w:rsidR="00D2564D" w:rsidRPr="00D2564D" w:rsidSect="00D65B2C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79B" w:rsidRDefault="008A779B" w:rsidP="00C37EE8">
      <w:pPr>
        <w:spacing w:after="0" w:line="240" w:lineRule="auto"/>
      </w:pPr>
      <w:r>
        <w:separator/>
      </w:r>
    </w:p>
  </w:endnote>
  <w:endnote w:type="continuationSeparator" w:id="0">
    <w:p w:rsidR="008A779B" w:rsidRDefault="008A779B" w:rsidP="00C37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TimesNew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79B" w:rsidRDefault="008A779B" w:rsidP="00C37EE8">
      <w:pPr>
        <w:spacing w:after="0" w:line="240" w:lineRule="auto"/>
      </w:pPr>
      <w:r>
        <w:separator/>
      </w:r>
    </w:p>
  </w:footnote>
  <w:footnote w:type="continuationSeparator" w:id="0">
    <w:p w:rsidR="008A779B" w:rsidRDefault="008A779B" w:rsidP="00C37E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11F04"/>
    <w:multiLevelType w:val="hybridMultilevel"/>
    <w:tmpl w:val="1458C4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9EA2F08"/>
    <w:multiLevelType w:val="hybridMultilevel"/>
    <w:tmpl w:val="F4307E12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B73ED7"/>
    <w:multiLevelType w:val="hybridMultilevel"/>
    <w:tmpl w:val="C7F466D8"/>
    <w:lvl w:ilvl="0" w:tplc="AAE6E736">
      <w:numFmt w:val="bullet"/>
      <w:lvlText w:val=""/>
      <w:lvlJc w:val="left"/>
      <w:pPr>
        <w:ind w:left="-491" w:hanging="360"/>
      </w:pPr>
      <w:rPr>
        <w:rFonts w:ascii="Symbol" w:eastAsia="Times New Roman" w:hAnsi="Symbol" w:cs="Times New Roman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D081277"/>
    <w:multiLevelType w:val="hybridMultilevel"/>
    <w:tmpl w:val="FFF4D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5FC"/>
    <w:rsid w:val="00002FDA"/>
    <w:rsid w:val="0001793B"/>
    <w:rsid w:val="0004759B"/>
    <w:rsid w:val="000D095C"/>
    <w:rsid w:val="00141A9E"/>
    <w:rsid w:val="001C0078"/>
    <w:rsid w:val="001C277A"/>
    <w:rsid w:val="00222F07"/>
    <w:rsid w:val="00237AD4"/>
    <w:rsid w:val="00252A9D"/>
    <w:rsid w:val="002724F6"/>
    <w:rsid w:val="002F47D1"/>
    <w:rsid w:val="003109ED"/>
    <w:rsid w:val="003439F8"/>
    <w:rsid w:val="004625FC"/>
    <w:rsid w:val="00462896"/>
    <w:rsid w:val="004F3E2E"/>
    <w:rsid w:val="00510D57"/>
    <w:rsid w:val="005A1317"/>
    <w:rsid w:val="005B782D"/>
    <w:rsid w:val="006526E8"/>
    <w:rsid w:val="006A41E7"/>
    <w:rsid w:val="006D2BF6"/>
    <w:rsid w:val="007078AC"/>
    <w:rsid w:val="00757AB9"/>
    <w:rsid w:val="007A15E3"/>
    <w:rsid w:val="007D36B1"/>
    <w:rsid w:val="00810151"/>
    <w:rsid w:val="0083386C"/>
    <w:rsid w:val="00883097"/>
    <w:rsid w:val="008A779B"/>
    <w:rsid w:val="008E31B1"/>
    <w:rsid w:val="009177DF"/>
    <w:rsid w:val="0094073E"/>
    <w:rsid w:val="00A0138A"/>
    <w:rsid w:val="00A36763"/>
    <w:rsid w:val="00AC1C1F"/>
    <w:rsid w:val="00AF5701"/>
    <w:rsid w:val="00B970AC"/>
    <w:rsid w:val="00C37EE8"/>
    <w:rsid w:val="00C9383E"/>
    <w:rsid w:val="00D2564D"/>
    <w:rsid w:val="00D65B2C"/>
    <w:rsid w:val="00F94448"/>
    <w:rsid w:val="00FF4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5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625F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4625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625F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4625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nhideWhenUsed/>
    <w:rsid w:val="00D2564D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C37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37EE8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semiHidden/>
    <w:unhideWhenUsed/>
    <w:rsid w:val="00C37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37EE8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1C0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C007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18563-DAF5-4D28-8B60-46BFB6F6F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17</Pages>
  <Words>3077</Words>
  <Characters>17539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20575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Гарифуллина</cp:lastModifiedBy>
  <cp:revision>34</cp:revision>
  <cp:lastPrinted>2013-10-24T19:20:00Z</cp:lastPrinted>
  <dcterms:created xsi:type="dcterms:W3CDTF">2013-05-06T06:03:00Z</dcterms:created>
  <dcterms:modified xsi:type="dcterms:W3CDTF">2016-02-27T12:23:00Z</dcterms:modified>
</cp:coreProperties>
</file>